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333" w:lineRule="auto" w:before="174"/>
        <w:ind w:left="2358" w:right="1127" w:hanging="944"/>
        <w:jc w:val="left"/>
        <w:rPr>
          <w:sz w:val="36"/>
        </w:rPr>
      </w:pPr>
      <w:r>
        <w:rPr>
          <w:w w:val="110"/>
          <w:sz w:val="36"/>
        </w:rPr>
        <w:t>Product Installation and</w:t>
      </w:r>
      <w:r>
        <w:rPr>
          <w:spacing w:val="-108"/>
          <w:w w:val="110"/>
          <w:sz w:val="36"/>
        </w:rPr>
        <w:t> </w:t>
      </w:r>
      <w:r>
        <w:rPr>
          <w:w w:val="110"/>
          <w:sz w:val="36"/>
        </w:rPr>
        <w:t>Specification</w:t>
      </w:r>
    </w:p>
    <w:p>
      <w:pPr>
        <w:spacing w:line="333" w:lineRule="auto" w:before="1"/>
        <w:ind w:left="2209" w:right="1941" w:firstLine="1034"/>
        <w:jc w:val="left"/>
        <w:rPr>
          <w:sz w:val="36"/>
        </w:rPr>
      </w:pPr>
      <w:r>
        <w:rPr>
          <w:w w:val="105"/>
          <w:sz w:val="36"/>
        </w:rPr>
        <w:t>for</w:t>
      </w:r>
      <w:r>
        <w:rPr>
          <w:spacing w:val="1"/>
          <w:w w:val="105"/>
          <w:sz w:val="36"/>
        </w:rPr>
        <w:t> </w:t>
      </w:r>
      <w:r>
        <w:rPr>
          <w:sz w:val="36"/>
        </w:rPr>
        <w:t>PS1210</w:t>
      </w:r>
      <w:r>
        <w:rPr>
          <w:spacing w:val="-17"/>
          <w:sz w:val="36"/>
        </w:rPr>
        <w:t> </w:t>
      </w:r>
      <w:r>
        <w:rPr>
          <w:sz w:val="36"/>
        </w:rPr>
        <w:t>12V</w:t>
      </w:r>
      <w:r>
        <w:rPr>
          <w:spacing w:val="-16"/>
          <w:sz w:val="36"/>
        </w:rPr>
        <w:t> </w:t>
      </w:r>
      <w:r>
        <w:rPr>
          <w:sz w:val="36"/>
        </w:rPr>
        <w:t>1A</w:t>
      </w:r>
    </w:p>
    <w:p>
      <w:pPr>
        <w:spacing w:line="333" w:lineRule="auto" w:before="1"/>
        <w:ind w:left="2209" w:right="1941" w:firstLine="952"/>
        <w:jc w:val="left"/>
        <w:rPr>
          <w:sz w:val="36"/>
        </w:rPr>
      </w:pPr>
      <w:r>
        <w:rPr>
          <w:w w:val="105"/>
          <w:sz w:val="36"/>
        </w:rPr>
        <w:t>and</w:t>
      </w:r>
      <w:r>
        <w:rPr>
          <w:spacing w:val="1"/>
          <w:w w:val="105"/>
          <w:sz w:val="36"/>
        </w:rPr>
        <w:t> </w:t>
      </w:r>
      <w:r>
        <w:rPr>
          <w:sz w:val="36"/>
        </w:rPr>
        <w:t>PS2410</w:t>
      </w:r>
      <w:r>
        <w:rPr>
          <w:spacing w:val="-17"/>
          <w:sz w:val="36"/>
        </w:rPr>
        <w:t> </w:t>
      </w:r>
      <w:r>
        <w:rPr>
          <w:sz w:val="36"/>
        </w:rPr>
        <w:t>24V</w:t>
      </w:r>
      <w:r>
        <w:rPr>
          <w:spacing w:val="-16"/>
          <w:sz w:val="36"/>
        </w:rPr>
        <w:t> </w:t>
      </w:r>
      <w:r>
        <w:rPr>
          <w:sz w:val="36"/>
        </w:rPr>
        <w:t>1A</w:t>
      </w:r>
    </w:p>
    <w:p>
      <w:pPr>
        <w:spacing w:before="1"/>
        <w:ind w:left="1047" w:right="781" w:firstLine="0"/>
        <w:jc w:val="center"/>
        <w:rPr>
          <w:sz w:val="36"/>
        </w:rPr>
      </w:pPr>
      <w:r>
        <w:rPr>
          <w:w w:val="105"/>
          <w:sz w:val="36"/>
        </w:rPr>
        <w:t>Regulated</w:t>
      </w:r>
      <w:r>
        <w:rPr>
          <w:spacing w:val="6"/>
          <w:w w:val="105"/>
          <w:sz w:val="36"/>
        </w:rPr>
        <w:t> </w:t>
      </w:r>
      <w:r>
        <w:rPr>
          <w:w w:val="105"/>
          <w:sz w:val="36"/>
        </w:rPr>
        <w:t>DC</w:t>
      </w:r>
      <w:r>
        <w:rPr>
          <w:spacing w:val="7"/>
          <w:w w:val="105"/>
          <w:sz w:val="36"/>
        </w:rPr>
        <w:t> </w:t>
      </w:r>
      <w:r>
        <w:rPr>
          <w:w w:val="105"/>
          <w:sz w:val="36"/>
        </w:rPr>
        <w:t>Power</w:t>
      </w:r>
      <w:r>
        <w:rPr>
          <w:spacing w:val="7"/>
          <w:w w:val="105"/>
          <w:sz w:val="36"/>
        </w:rPr>
        <w:t> </w:t>
      </w:r>
      <w:r>
        <w:rPr>
          <w:w w:val="105"/>
          <w:sz w:val="36"/>
        </w:rPr>
        <w:t>Supply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ind w:left="383"/>
      </w:pP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1"/>
        </w:rPr>
        <w:t>unit</w:t>
      </w:r>
      <w:r>
        <w:rPr>
          <w:spacing w:val="-16"/>
        </w:rPr>
        <w:t> </w:t>
      </w:r>
      <w:r>
        <w:rPr>
          <w:spacing w:val="-1"/>
        </w:rPr>
        <w:t>must</w:t>
      </w:r>
      <w:r>
        <w:rPr>
          <w:spacing w:val="-15"/>
        </w:rPr>
        <w:t> </w:t>
      </w:r>
      <w:r>
        <w:rPr/>
        <w:t>be</w:t>
      </w:r>
      <w:r>
        <w:rPr>
          <w:spacing w:val="-16"/>
        </w:rPr>
        <w:t> </w:t>
      </w:r>
      <w:r>
        <w:rPr/>
        <w:t>EARTHED.</w:t>
      </w:r>
    </w:p>
    <w:p>
      <w:pPr>
        <w:spacing w:line="249" w:lineRule="auto" w:before="10"/>
        <w:ind w:left="383" w:right="0" w:firstLine="0"/>
        <w:jc w:val="left"/>
        <w:rPr>
          <w:sz w:val="20"/>
        </w:rPr>
      </w:pPr>
      <w:r>
        <w:rPr>
          <w:sz w:val="20"/>
        </w:rPr>
        <w:t>PS1210</w:t>
      </w:r>
      <w:r>
        <w:rPr>
          <w:spacing w:val="-11"/>
          <w:sz w:val="20"/>
        </w:rPr>
        <w:t> </w:t>
      </w:r>
      <w:r>
        <w:rPr>
          <w:sz w:val="20"/>
        </w:rPr>
        <w:t>unit</w:t>
      </w:r>
      <w:r>
        <w:rPr>
          <w:spacing w:val="-10"/>
          <w:sz w:val="20"/>
        </w:rPr>
        <w:t> </w:t>
      </w:r>
      <w:r>
        <w:rPr>
          <w:sz w:val="20"/>
        </w:rPr>
        <w:t>must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fitted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x</w:t>
      </w:r>
      <w:r>
        <w:rPr>
          <w:spacing w:val="-10"/>
          <w:sz w:val="20"/>
        </w:rPr>
        <w:t> </w:t>
      </w:r>
      <w:r>
        <w:rPr>
          <w:sz w:val="20"/>
        </w:rPr>
        <w:t>12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valve</w:t>
      </w:r>
      <w:r>
        <w:rPr>
          <w:spacing w:val="-11"/>
          <w:sz w:val="20"/>
        </w:rPr>
        <w:t> </w:t>
      </w:r>
      <w:r>
        <w:rPr>
          <w:sz w:val="20"/>
        </w:rPr>
        <w:t>regulated</w:t>
      </w:r>
      <w:r>
        <w:rPr>
          <w:spacing w:val="-10"/>
          <w:sz w:val="20"/>
        </w:rPr>
        <w:t> </w:t>
      </w:r>
      <w:r>
        <w:rPr>
          <w:sz w:val="20"/>
        </w:rPr>
        <w:t>battery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12V</w:t>
      </w:r>
      <w:r>
        <w:rPr>
          <w:spacing w:val="-52"/>
          <w:sz w:val="20"/>
        </w:rPr>
        <w:t> </w:t>
      </w:r>
      <w:r>
        <w:rPr>
          <w:sz w:val="20"/>
        </w:rPr>
        <w:t>operation.</w:t>
      </w:r>
    </w:p>
    <w:p>
      <w:pPr>
        <w:pStyle w:val="Heading2"/>
        <w:spacing w:line="283" w:lineRule="auto" w:before="2"/>
        <w:ind w:left="383"/>
      </w:pPr>
      <w:r>
        <w:rPr>
          <w:spacing w:val="-1"/>
        </w:rPr>
        <w:t>PS2410</w:t>
      </w:r>
      <w:r>
        <w:rPr>
          <w:spacing w:val="-18"/>
        </w:rPr>
        <w:t> </w:t>
      </w:r>
      <w:r>
        <w:rPr>
          <w:spacing w:val="-1"/>
        </w:rPr>
        <w:t>unit</w:t>
      </w:r>
      <w:r>
        <w:rPr>
          <w:spacing w:val="-18"/>
        </w:rPr>
        <w:t> </w:t>
      </w:r>
      <w:r>
        <w:rPr>
          <w:spacing w:val="-1"/>
        </w:rPr>
        <w:t>must</w:t>
      </w:r>
      <w:r>
        <w:rPr>
          <w:spacing w:val="-18"/>
        </w:rPr>
        <w:t> </w:t>
      </w:r>
      <w:r>
        <w:rPr>
          <w:spacing w:val="-1"/>
        </w:rPr>
        <w:t>be</w:t>
      </w:r>
      <w:r>
        <w:rPr>
          <w:spacing w:val="-18"/>
        </w:rPr>
        <w:t> </w:t>
      </w:r>
      <w:r>
        <w:rPr>
          <w:spacing w:val="-1"/>
        </w:rPr>
        <w:t>fitted</w:t>
      </w:r>
      <w:r>
        <w:rPr>
          <w:spacing w:val="-18"/>
        </w:rPr>
        <w:t> </w:t>
      </w:r>
      <w:r>
        <w:rPr>
          <w:spacing w:val="-1"/>
        </w:rPr>
        <w:t>with</w:t>
      </w:r>
      <w:r>
        <w:rPr>
          <w:spacing w:val="-18"/>
        </w:rPr>
        <w:t> </w:t>
      </w:r>
      <w:r>
        <w:rPr>
          <w:spacing w:val="-1"/>
        </w:rPr>
        <w:t>2</w:t>
      </w:r>
      <w:r>
        <w:rPr>
          <w:spacing w:val="-18"/>
        </w:rPr>
        <w:t> </w:t>
      </w:r>
      <w:r>
        <w:rPr>
          <w:spacing w:val="-1"/>
        </w:rPr>
        <w:t>x</w:t>
      </w:r>
      <w:r>
        <w:rPr>
          <w:spacing w:val="-18"/>
        </w:rPr>
        <w:t> </w:t>
      </w:r>
      <w:r>
        <w:rPr>
          <w:spacing w:val="-1"/>
        </w:rPr>
        <w:t>12</w:t>
      </w:r>
      <w:r>
        <w:rPr>
          <w:spacing w:val="-18"/>
        </w:rPr>
        <w:t> </w:t>
      </w:r>
      <w:r>
        <w:rPr>
          <w:spacing w:val="-1"/>
        </w:rPr>
        <w:t>V</w:t>
      </w:r>
      <w:r>
        <w:rPr>
          <w:spacing w:val="-18"/>
        </w:rPr>
        <w:t> </w:t>
      </w:r>
      <w:r>
        <w:rPr>
          <w:spacing w:val="-1"/>
        </w:rPr>
        <w:t>valve</w:t>
      </w:r>
      <w:r>
        <w:rPr>
          <w:spacing w:val="-18"/>
        </w:rPr>
        <w:t> </w:t>
      </w:r>
      <w:r>
        <w:rPr>
          <w:spacing w:val="-1"/>
        </w:rPr>
        <w:t>regulated</w:t>
      </w:r>
      <w:r>
        <w:rPr>
          <w:spacing w:val="-18"/>
        </w:rPr>
        <w:t> </w:t>
      </w:r>
      <w:r>
        <w:rPr>
          <w:spacing w:val="-1"/>
        </w:rPr>
        <w:t>batteries</w:t>
      </w:r>
      <w:r>
        <w:rPr>
          <w:spacing w:val="-18"/>
        </w:rPr>
        <w:t> </w:t>
      </w:r>
      <w:r>
        <w:rPr>
          <w:spacing w:val="-1"/>
        </w:rPr>
        <w:t>for</w:t>
      </w:r>
      <w:r>
        <w:rPr>
          <w:spacing w:val="-18"/>
        </w:rPr>
        <w:t> </w:t>
      </w:r>
      <w:r>
        <w:rPr>
          <w:spacing w:val="-1"/>
        </w:rPr>
        <w:t>24V</w:t>
      </w:r>
      <w:r>
        <w:rPr>
          <w:spacing w:val="-52"/>
        </w:rPr>
        <w:t> </w:t>
      </w:r>
      <w:r>
        <w:rPr/>
        <w:t>operation.</w:t>
      </w: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383" w:right="93" w:firstLine="0"/>
        <w:jc w:val="left"/>
        <w:rPr>
          <w:sz w:val="20"/>
        </w:rPr>
      </w:pPr>
      <w:r>
        <w:rPr>
          <w:sz w:val="20"/>
        </w:rPr>
        <w:t>This product is manufactured to ISO 9001 quality assurance and com-</w:t>
      </w:r>
      <w:r>
        <w:rPr>
          <w:spacing w:val="-53"/>
          <w:sz w:val="20"/>
        </w:rPr>
        <w:t> </w:t>
      </w:r>
      <w:r>
        <w:rPr>
          <w:sz w:val="20"/>
        </w:rPr>
        <w:t>plies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2"/>
          <w:sz w:val="20"/>
        </w:rPr>
        <w:t> </w:t>
      </w:r>
      <w:r>
        <w:rPr>
          <w:sz w:val="20"/>
        </w:rPr>
        <w:t>relevant</w:t>
      </w:r>
      <w:r>
        <w:rPr>
          <w:spacing w:val="-13"/>
          <w:sz w:val="20"/>
        </w:rPr>
        <w:t> </w:t>
      </w:r>
      <w:r>
        <w:rPr>
          <w:sz w:val="20"/>
        </w:rPr>
        <w:t>standards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set</w:t>
      </w:r>
      <w:r>
        <w:rPr>
          <w:spacing w:val="-13"/>
          <w:sz w:val="20"/>
        </w:rPr>
        <w:t> </w:t>
      </w:r>
      <w:r>
        <w:rPr>
          <w:sz w:val="20"/>
        </w:rPr>
        <w:t>out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EMC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LVD.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201.574997pt;margin-top:15.509111pt;width:10.8pt;height:21.15pt;mso-position-horizontal-relative:page;mso-position-vertical-relative:paragraph;z-index:-15728640;mso-wrap-distance-left:0;mso-wrap-distance-right:0" coordorigin="4031,310" coordsize="216,423">
            <v:shape style="position:absolute;left:4033;top:312;width:212;height:418" coordorigin="4034,313" coordsize="212,418" path="m4245,313l4163,327,4096,375,4048,440,4034,521,4039,565,4072,639,4130,697,4202,725,4245,730,4245,521,4245,313xe" filled="true" fillcolor="#24201e" stroked="false">
              <v:path arrowok="t"/>
              <v:fill type="solid"/>
            </v:shape>
            <v:shape style="position:absolute;left:4033;top:312;width:212;height:418" coordorigin="4034,313" coordsize="212,418" path="m4245,521l4245,730,4202,725,4130,697,4072,639,4039,565,4034,521,4039,478,4072,404,4130,346,4202,317,4245,313,4245,521e" filled="false" stroked="true" strokeweight=".24pt" strokecolor="#24201e">
              <v:path arrowok="t"/>
              <v:stroke dashstyle="solid"/>
            </v:shape>
            <v:shape style="position:absolute;left:4089;top:367;width:159;height:308" type="#_x0000_t75" stroked="false">
              <v:imagedata r:id="rId6" o:title=""/>
            </v:shape>
            <w10:wrap type="topAndBottom"/>
          </v:group>
        </w:pict>
      </w:r>
      <w:r>
        <w:rPr/>
        <w:pict>
          <v:group style="position:absolute;margin-left:220.054993pt;margin-top:15.509111pt;width:10.8pt;height:21.15pt;mso-position-horizontal-relative:page;mso-position-vertical-relative:paragraph;z-index:-15728128;mso-wrap-distance-left:0;mso-wrap-distance-right:0" coordorigin="4401,310" coordsize="216,423">
            <v:shape style="position:absolute;left:4403;top:312;width:212;height:418" coordorigin="4403,313" coordsize="212,418" path="m4615,313l4533,327,4437,404,4408,478,4403,521,4408,565,4437,639,4495,697,4571,725,4615,730,4615,521,4615,313xe" filled="true" fillcolor="#24201e" stroked="false">
              <v:path arrowok="t"/>
              <v:fill type="solid"/>
            </v:shape>
            <v:shape style="position:absolute;left:4403;top:312;width:212;height:418" coordorigin="4403,313" coordsize="212,418" path="m4615,521l4615,730,4571,725,4495,697,4437,639,4408,565,4403,521,4408,478,4437,404,4495,346,4571,317,4615,313,4615,521e" filled="false" stroked="true" strokeweight=".24pt" strokecolor="#24201e">
              <v:path arrowok="t"/>
              <v:stroke dashstyle="solid"/>
            </v:shape>
            <v:shape style="position:absolute;left:4458;top:367;width:159;height:308" type="#_x0000_t75" stroked="false">
              <v:imagedata r:id="rId7" o:title=""/>
            </v:shape>
            <v:rect style="position:absolute;left:4427;top:492;width:144;height:58" filled="true" fillcolor="#24201e" stroked="false">
              <v:fill type="solid"/>
            </v:rect>
            <v:rect style="position:absolute;left:4427;top:492;width:144;height:58" filled="false" stroked="true" strokeweight=".24pt" strokecolor="#24201e">
              <v:stroke dashstyle="solid"/>
            </v:rect>
            <w10:wrap type="topAndBottom"/>
          </v:group>
        </w:pict>
      </w:r>
    </w:p>
    <w:p>
      <w:pPr>
        <w:spacing w:after="0"/>
        <w:rPr>
          <w:sz w:val="23"/>
        </w:rPr>
        <w:sectPr>
          <w:footerReference w:type="default" r:id="rId5"/>
          <w:type w:val="continuous"/>
          <w:pgSz w:w="8380" w:h="11900"/>
          <w:pgMar w:footer="867" w:top="1100" w:bottom="1060" w:left="840" w:right="840"/>
          <w:pgNumType w:start="1"/>
        </w:sectPr>
      </w:pPr>
    </w:p>
    <w:p>
      <w:pPr>
        <w:spacing w:before="39"/>
        <w:ind w:left="512" w:right="781" w:firstLine="0"/>
        <w:jc w:val="center"/>
        <w:rPr>
          <w:sz w:val="22"/>
        </w:rPr>
      </w:pPr>
      <w:r>
        <w:rPr>
          <w:w w:val="110"/>
          <w:sz w:val="22"/>
          <w:u w:val="single"/>
        </w:rPr>
        <w:t>Specifications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46" w:type="dxa"/>
        <w:tblBorders>
          <w:top w:val="single" w:sz="18" w:space="0" w:color="24201E"/>
          <w:left w:val="single" w:sz="18" w:space="0" w:color="24201E"/>
          <w:bottom w:val="single" w:sz="18" w:space="0" w:color="24201E"/>
          <w:right w:val="single" w:sz="18" w:space="0" w:color="24201E"/>
          <w:insideH w:val="single" w:sz="18" w:space="0" w:color="24201E"/>
          <w:insideV w:val="single" w:sz="18" w:space="0" w:color="24201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2244"/>
        <w:gridCol w:w="2237"/>
      </w:tblGrid>
      <w:tr>
        <w:trPr>
          <w:trHeight w:val="271" w:hRule="atLeast"/>
        </w:trPr>
        <w:tc>
          <w:tcPr>
            <w:tcW w:w="1716" w:type="dxa"/>
            <w:tcBorders>
              <w:left w:val="nil"/>
              <w:right w:val="single" w:sz="8" w:space="0" w:color="24201E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w w:val="110"/>
                <w:sz w:val="16"/>
              </w:rPr>
              <w:t>Product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code</w:t>
            </w:r>
          </w:p>
        </w:tc>
        <w:tc>
          <w:tcPr>
            <w:tcW w:w="2244" w:type="dxa"/>
            <w:tcBorders>
              <w:left w:val="single" w:sz="8" w:space="0" w:color="24201E"/>
              <w:right w:val="single" w:sz="12" w:space="0" w:color="24201E"/>
            </w:tcBorders>
          </w:tcPr>
          <w:p>
            <w:pPr>
              <w:pStyle w:val="TableParagraph"/>
              <w:spacing w:before="43"/>
              <w:ind w:left="420" w:right="391"/>
              <w:jc w:val="center"/>
              <w:rPr>
                <w:sz w:val="16"/>
              </w:rPr>
            </w:pPr>
            <w:r>
              <w:rPr>
                <w:sz w:val="16"/>
              </w:rPr>
              <w:t>PS1210</w:t>
            </w:r>
          </w:p>
        </w:tc>
        <w:tc>
          <w:tcPr>
            <w:tcW w:w="2237" w:type="dxa"/>
            <w:tcBorders>
              <w:left w:val="single" w:sz="12" w:space="0" w:color="24201E"/>
              <w:right w:val="nil"/>
            </w:tcBorders>
          </w:tcPr>
          <w:p>
            <w:pPr>
              <w:pStyle w:val="TableParagraph"/>
              <w:spacing w:before="43"/>
              <w:ind w:left="203" w:right="197"/>
              <w:jc w:val="center"/>
              <w:rPr>
                <w:sz w:val="16"/>
              </w:rPr>
            </w:pPr>
            <w:r>
              <w:rPr>
                <w:sz w:val="16"/>
              </w:rPr>
              <w:t>PS2410</w:t>
            </w:r>
          </w:p>
        </w:tc>
      </w:tr>
      <w:tr>
        <w:trPr>
          <w:trHeight w:val="364" w:hRule="atLeast"/>
        </w:trPr>
        <w:tc>
          <w:tcPr>
            <w:tcW w:w="1716" w:type="dxa"/>
            <w:tcBorders>
              <w:left w:val="nil"/>
              <w:bottom w:val="single" w:sz="8" w:space="0" w:color="24201E"/>
              <w:right w:val="single" w:sz="8" w:space="0" w:color="24201E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110"/>
                <w:sz w:val="16"/>
              </w:rPr>
              <w:t>Input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voltage</w:t>
            </w:r>
          </w:p>
        </w:tc>
        <w:tc>
          <w:tcPr>
            <w:tcW w:w="2244" w:type="dxa"/>
            <w:tcBorders>
              <w:left w:val="single" w:sz="8" w:space="0" w:color="24201E"/>
              <w:bottom w:val="single" w:sz="8" w:space="0" w:color="24201E"/>
              <w:right w:val="single" w:sz="12" w:space="0" w:color="24201E"/>
            </w:tcBorders>
          </w:tcPr>
          <w:p>
            <w:pPr>
              <w:pStyle w:val="TableParagraph"/>
              <w:spacing w:before="81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VAC,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50-60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Hz</w:t>
            </w:r>
          </w:p>
        </w:tc>
        <w:tc>
          <w:tcPr>
            <w:tcW w:w="2237" w:type="dxa"/>
            <w:tcBorders>
              <w:left w:val="single" w:sz="12" w:space="0" w:color="24201E"/>
              <w:bottom w:val="single" w:sz="8" w:space="0" w:color="24201E"/>
              <w:right w:val="nil"/>
            </w:tcBorders>
          </w:tcPr>
          <w:p>
            <w:pPr>
              <w:pStyle w:val="TableParagraph"/>
              <w:spacing w:before="81"/>
              <w:ind w:left="203" w:right="198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240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VAC,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50-60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Hz</w:t>
            </w:r>
          </w:p>
        </w:tc>
      </w:tr>
      <w:tr>
        <w:trPr>
          <w:trHeight w:val="355" w:hRule="atLeast"/>
        </w:trPr>
        <w:tc>
          <w:tcPr>
            <w:tcW w:w="1716" w:type="dxa"/>
            <w:tcBorders>
              <w:top w:val="single" w:sz="8" w:space="0" w:color="24201E"/>
              <w:left w:val="nil"/>
              <w:bottom w:val="single" w:sz="12" w:space="0" w:color="24201E"/>
              <w:right w:val="single" w:sz="8" w:space="0" w:color="24201E"/>
            </w:tcBorders>
          </w:tcPr>
          <w:p>
            <w:pPr>
              <w:pStyle w:val="TableParagraph"/>
              <w:spacing w:before="74"/>
              <w:rPr>
                <w:sz w:val="16"/>
              </w:rPr>
            </w:pPr>
            <w:r>
              <w:rPr>
                <w:w w:val="110"/>
                <w:sz w:val="16"/>
              </w:rPr>
              <w:t>Nominal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outputs</w:t>
            </w:r>
          </w:p>
        </w:tc>
        <w:tc>
          <w:tcPr>
            <w:tcW w:w="2244" w:type="dxa"/>
            <w:tcBorders>
              <w:top w:val="single" w:sz="8" w:space="0" w:color="24201E"/>
              <w:left w:val="single" w:sz="8" w:space="0" w:color="24201E"/>
              <w:bottom w:val="single" w:sz="12" w:space="0" w:color="24201E"/>
              <w:right w:val="single" w:sz="12" w:space="0" w:color="24201E"/>
            </w:tcBorders>
          </w:tcPr>
          <w:p>
            <w:pPr>
              <w:pStyle w:val="TableParagraph"/>
              <w:spacing w:before="93"/>
              <w:ind w:left="733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65 VDC</w:t>
            </w:r>
          </w:p>
        </w:tc>
        <w:tc>
          <w:tcPr>
            <w:tcW w:w="2237" w:type="dxa"/>
            <w:tcBorders>
              <w:top w:val="single" w:sz="8" w:space="0" w:color="24201E"/>
              <w:left w:val="single" w:sz="12" w:space="0" w:color="24201E"/>
              <w:bottom w:val="single" w:sz="12" w:space="0" w:color="24201E"/>
              <w:right w:val="nil"/>
            </w:tcBorders>
          </w:tcPr>
          <w:p>
            <w:pPr>
              <w:pStyle w:val="TableParagraph"/>
              <w:spacing w:before="93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VDC</w:t>
            </w:r>
          </w:p>
        </w:tc>
      </w:tr>
      <w:tr>
        <w:trPr>
          <w:trHeight w:val="354" w:hRule="atLeast"/>
        </w:trPr>
        <w:tc>
          <w:tcPr>
            <w:tcW w:w="1716" w:type="dxa"/>
            <w:tcBorders>
              <w:top w:val="single" w:sz="12" w:space="0" w:color="24201E"/>
              <w:left w:val="nil"/>
              <w:bottom w:val="single" w:sz="12" w:space="0" w:color="24201E"/>
              <w:right w:val="single" w:sz="8" w:space="0" w:color="24201E"/>
            </w:tcBorders>
          </w:tcPr>
          <w:p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110"/>
                <w:sz w:val="16"/>
              </w:rPr>
              <w:t>Output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voltage</w:t>
            </w:r>
          </w:p>
        </w:tc>
        <w:tc>
          <w:tcPr>
            <w:tcW w:w="2244" w:type="dxa"/>
            <w:tcBorders>
              <w:top w:val="single" w:sz="12" w:space="0" w:color="24201E"/>
              <w:left w:val="single" w:sz="8" w:space="0" w:color="24201E"/>
              <w:bottom w:val="single" w:sz="12" w:space="0" w:color="24201E"/>
              <w:right w:val="single" w:sz="12" w:space="0" w:color="24201E"/>
            </w:tcBorders>
          </w:tcPr>
          <w:p>
            <w:pPr>
              <w:pStyle w:val="TableParagraph"/>
              <w:spacing w:before="67"/>
              <w:ind w:left="0" w:right="28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65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VDC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adjustable</w:t>
            </w:r>
          </w:p>
        </w:tc>
        <w:tc>
          <w:tcPr>
            <w:tcW w:w="2237" w:type="dxa"/>
            <w:tcBorders>
              <w:top w:val="single" w:sz="12" w:space="0" w:color="24201E"/>
              <w:left w:val="single" w:sz="12" w:space="0" w:color="24201E"/>
              <w:bottom w:val="single" w:sz="12" w:space="0" w:color="24201E"/>
              <w:right w:val="nil"/>
            </w:tcBorders>
          </w:tcPr>
          <w:p>
            <w:pPr>
              <w:pStyle w:val="TableParagraph"/>
              <w:spacing w:before="67"/>
              <w:ind w:left="203" w:right="19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VDC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adjustable</w:t>
            </w:r>
          </w:p>
        </w:tc>
      </w:tr>
      <w:tr>
        <w:trPr>
          <w:trHeight w:val="538" w:hRule="atLeast"/>
        </w:trPr>
        <w:tc>
          <w:tcPr>
            <w:tcW w:w="1716" w:type="dxa"/>
            <w:tcBorders>
              <w:top w:val="single" w:sz="12" w:space="0" w:color="24201E"/>
              <w:left w:val="nil"/>
              <w:bottom w:val="single" w:sz="8" w:space="0" w:color="24201E"/>
              <w:right w:val="single" w:sz="8" w:space="0" w:color="24201E"/>
            </w:tcBorders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0"/>
                <w:sz w:val="16"/>
              </w:rPr>
              <w:t>Output</w:t>
            </w:r>
            <w:r>
              <w:rPr>
                <w:spacing w:val="-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current</w:t>
            </w:r>
          </w:p>
        </w:tc>
        <w:tc>
          <w:tcPr>
            <w:tcW w:w="2244" w:type="dxa"/>
            <w:tcBorders>
              <w:top w:val="single" w:sz="12" w:space="0" w:color="24201E"/>
              <w:left w:val="single" w:sz="8" w:space="0" w:color="24201E"/>
              <w:bottom w:val="single" w:sz="8" w:space="0" w:color="24201E"/>
              <w:right w:val="single" w:sz="12" w:space="0" w:color="24201E"/>
            </w:tcBorders>
          </w:tcPr>
          <w:p>
            <w:pPr>
              <w:pStyle w:val="TableParagraph"/>
              <w:spacing w:line="232" w:lineRule="auto" w:before="71"/>
              <w:ind w:left="119" w:right="80" w:firstLine="206"/>
              <w:rPr>
                <w:sz w:val="16"/>
              </w:rPr>
            </w:pPr>
            <w:r>
              <w:rPr>
                <w:w w:val="105"/>
                <w:sz w:val="16"/>
              </w:rPr>
              <w:t>1A max @ 13 65 VDC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1"/>
                <w:w w:val="110"/>
                <w:sz w:val="16"/>
              </w:rPr>
              <w:t>including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battery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recharge</w:t>
            </w:r>
          </w:p>
        </w:tc>
        <w:tc>
          <w:tcPr>
            <w:tcW w:w="2237" w:type="dxa"/>
            <w:tcBorders>
              <w:top w:val="single" w:sz="12" w:space="0" w:color="24201E"/>
              <w:left w:val="single" w:sz="12" w:space="0" w:color="24201E"/>
              <w:bottom w:val="single" w:sz="8" w:space="0" w:color="24201E"/>
              <w:right w:val="nil"/>
            </w:tcBorders>
          </w:tcPr>
          <w:p>
            <w:pPr>
              <w:pStyle w:val="TableParagraph"/>
              <w:spacing w:line="232" w:lineRule="auto" w:before="71"/>
              <w:ind w:left="111" w:right="91" w:firstLine="249"/>
              <w:rPr>
                <w:sz w:val="16"/>
              </w:rPr>
            </w:pPr>
            <w:r>
              <w:rPr>
                <w:w w:val="105"/>
                <w:sz w:val="16"/>
              </w:rPr>
              <w:t>1A max @ 27 2 VDC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1"/>
                <w:w w:val="110"/>
                <w:sz w:val="16"/>
              </w:rPr>
              <w:t>including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battery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recharge</w:t>
            </w:r>
          </w:p>
        </w:tc>
      </w:tr>
      <w:tr>
        <w:trPr>
          <w:trHeight w:val="531" w:hRule="atLeast"/>
        </w:trPr>
        <w:tc>
          <w:tcPr>
            <w:tcW w:w="1716" w:type="dxa"/>
            <w:tcBorders>
              <w:top w:val="single" w:sz="8" w:space="0" w:color="24201E"/>
              <w:left w:val="nil"/>
              <w:bottom w:val="single" w:sz="12" w:space="0" w:color="24201E"/>
              <w:right w:val="single" w:sz="8" w:space="0" w:color="24201E"/>
            </w:tcBorders>
          </w:tcPr>
          <w:p>
            <w:pPr>
              <w:pStyle w:val="TableParagraph"/>
              <w:spacing w:line="235" w:lineRule="auto" w:before="72"/>
              <w:ind w:right="564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Internal fault</w:t>
            </w:r>
            <w:r>
              <w:rPr>
                <w:spacing w:val="-4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output</w:t>
            </w:r>
          </w:p>
        </w:tc>
        <w:tc>
          <w:tcPr>
            <w:tcW w:w="2244" w:type="dxa"/>
            <w:tcBorders>
              <w:top w:val="single" w:sz="8" w:space="0" w:color="24201E"/>
              <w:left w:val="single" w:sz="8" w:space="0" w:color="24201E"/>
              <w:bottom w:val="single" w:sz="12" w:space="0" w:color="24201E"/>
              <w:right w:val="single" w:sz="12" w:space="0" w:color="24201E"/>
            </w:tcBorders>
          </w:tcPr>
          <w:p>
            <w:pPr>
              <w:pStyle w:val="TableParagraph"/>
              <w:spacing w:line="180" w:lineRule="exact" w:before="89"/>
              <w:ind w:left="428" w:right="39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Low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voltage</w:t>
            </w:r>
          </w:p>
          <w:p>
            <w:pPr>
              <w:pStyle w:val="TableParagraph"/>
              <w:spacing w:line="180" w:lineRule="exact" w:before="0"/>
              <w:ind w:left="428" w:right="3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+F 13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nominal</w:t>
            </w:r>
          </w:p>
        </w:tc>
        <w:tc>
          <w:tcPr>
            <w:tcW w:w="2237" w:type="dxa"/>
            <w:tcBorders>
              <w:top w:val="single" w:sz="8" w:space="0" w:color="24201E"/>
              <w:left w:val="single" w:sz="12" w:space="0" w:color="24201E"/>
              <w:bottom w:val="single" w:sz="12" w:space="0" w:color="24201E"/>
              <w:right w:val="nil"/>
            </w:tcBorders>
          </w:tcPr>
          <w:p>
            <w:pPr>
              <w:pStyle w:val="TableParagraph"/>
              <w:spacing w:line="180" w:lineRule="exact" w:before="89"/>
              <w:ind w:left="203" w:right="18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Low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voltage</w:t>
            </w:r>
          </w:p>
          <w:p>
            <w:pPr>
              <w:pStyle w:val="TableParagraph"/>
              <w:spacing w:line="180" w:lineRule="exact" w:before="0"/>
              <w:ind w:left="203" w:right="1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+F 27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nominal</w:t>
            </w:r>
          </w:p>
        </w:tc>
      </w:tr>
      <w:tr>
        <w:trPr>
          <w:trHeight w:val="327" w:hRule="atLeast"/>
        </w:trPr>
        <w:tc>
          <w:tcPr>
            <w:tcW w:w="1716" w:type="dxa"/>
            <w:tcBorders>
              <w:top w:val="single" w:sz="12" w:space="0" w:color="24201E"/>
              <w:left w:val="nil"/>
              <w:bottom w:val="single" w:sz="8" w:space="0" w:color="24201E"/>
              <w:right w:val="single" w:sz="8" w:space="0" w:color="24201E"/>
            </w:tcBorders>
          </w:tcPr>
          <w:p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110"/>
                <w:sz w:val="16"/>
              </w:rPr>
              <w:t>External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indication</w:t>
            </w:r>
          </w:p>
        </w:tc>
        <w:tc>
          <w:tcPr>
            <w:tcW w:w="2244" w:type="dxa"/>
            <w:tcBorders>
              <w:top w:val="single" w:sz="12" w:space="0" w:color="24201E"/>
              <w:left w:val="single" w:sz="8" w:space="0" w:color="24201E"/>
              <w:bottom w:val="single" w:sz="8" w:space="0" w:color="24201E"/>
              <w:right w:val="single" w:sz="12" w:space="0" w:color="24201E"/>
            </w:tcBorders>
          </w:tcPr>
          <w:p>
            <w:pPr>
              <w:pStyle w:val="TableParagraph"/>
              <w:spacing w:before="68"/>
              <w:ind w:left="450"/>
              <w:rPr>
                <w:sz w:val="16"/>
              </w:rPr>
            </w:pPr>
            <w:r>
              <w:rPr>
                <w:w w:val="105"/>
                <w:sz w:val="16"/>
              </w:rPr>
              <w:t>Green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mains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</w:t>
            </w:r>
          </w:p>
        </w:tc>
        <w:tc>
          <w:tcPr>
            <w:tcW w:w="2237" w:type="dxa"/>
            <w:tcBorders>
              <w:top w:val="single" w:sz="12" w:space="0" w:color="24201E"/>
              <w:left w:val="single" w:sz="12" w:space="0" w:color="24201E"/>
              <w:bottom w:val="single" w:sz="8" w:space="0" w:color="24201E"/>
              <w:right w:val="nil"/>
            </w:tcBorders>
          </w:tcPr>
          <w:p>
            <w:pPr>
              <w:pStyle w:val="TableParagraph"/>
              <w:spacing w:before="68"/>
              <w:ind w:left="203" w:right="18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Green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mains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</w:t>
            </w:r>
          </w:p>
        </w:tc>
      </w:tr>
      <w:tr>
        <w:trPr>
          <w:trHeight w:val="331" w:hRule="atLeast"/>
        </w:trPr>
        <w:tc>
          <w:tcPr>
            <w:tcW w:w="1716" w:type="dxa"/>
            <w:tcBorders>
              <w:top w:val="single" w:sz="8" w:space="0" w:color="24201E"/>
              <w:left w:val="nil"/>
              <w:bottom w:val="single" w:sz="8" w:space="0" w:color="24201E"/>
              <w:right w:val="single" w:sz="8" w:space="0" w:color="24201E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Mains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fuse</w:t>
            </w:r>
          </w:p>
        </w:tc>
        <w:tc>
          <w:tcPr>
            <w:tcW w:w="2244" w:type="dxa"/>
            <w:tcBorders>
              <w:top w:val="single" w:sz="8" w:space="0" w:color="24201E"/>
              <w:left w:val="single" w:sz="8" w:space="0" w:color="24201E"/>
              <w:bottom w:val="single" w:sz="8" w:space="0" w:color="24201E"/>
              <w:right w:val="single" w:sz="12" w:space="0" w:color="24201E"/>
            </w:tcBorders>
          </w:tcPr>
          <w:p>
            <w:pPr>
              <w:pStyle w:val="TableParagraph"/>
              <w:ind w:left="661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63A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20mm</w:t>
            </w:r>
          </w:p>
        </w:tc>
        <w:tc>
          <w:tcPr>
            <w:tcW w:w="2237" w:type="dxa"/>
            <w:tcBorders>
              <w:top w:val="single" w:sz="8" w:space="0" w:color="24201E"/>
              <w:left w:val="single" w:sz="12" w:space="0" w:color="24201E"/>
              <w:bottom w:val="single" w:sz="8" w:space="0" w:color="24201E"/>
              <w:right w:val="nil"/>
            </w:tcBorders>
          </w:tcPr>
          <w:p>
            <w:pPr>
              <w:pStyle w:val="TableParagraph"/>
              <w:ind w:left="203" w:right="17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63A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20mm</w:t>
            </w:r>
          </w:p>
        </w:tc>
      </w:tr>
      <w:tr>
        <w:trPr>
          <w:trHeight w:val="363" w:hRule="atLeast"/>
        </w:trPr>
        <w:tc>
          <w:tcPr>
            <w:tcW w:w="1716" w:type="dxa"/>
            <w:tcBorders>
              <w:top w:val="single" w:sz="8" w:space="0" w:color="24201E"/>
              <w:left w:val="nil"/>
              <w:bottom w:val="single" w:sz="8" w:space="0" w:color="24201E"/>
              <w:right w:val="single" w:sz="8" w:space="0" w:color="24201E"/>
            </w:tcBorders>
          </w:tcPr>
          <w:p>
            <w:pPr>
              <w:pStyle w:val="TableParagraph"/>
              <w:spacing w:before="74"/>
              <w:rPr>
                <w:sz w:val="16"/>
              </w:rPr>
            </w:pPr>
            <w:r>
              <w:rPr>
                <w:w w:val="110"/>
                <w:sz w:val="16"/>
              </w:rPr>
              <w:t>Battery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fuse</w:t>
            </w:r>
          </w:p>
        </w:tc>
        <w:tc>
          <w:tcPr>
            <w:tcW w:w="2244" w:type="dxa"/>
            <w:tcBorders>
              <w:top w:val="single" w:sz="8" w:space="0" w:color="24201E"/>
              <w:left w:val="single" w:sz="8" w:space="0" w:color="24201E"/>
              <w:bottom w:val="single" w:sz="8" w:space="0" w:color="24201E"/>
              <w:right w:val="single" w:sz="12" w:space="0" w:color="24201E"/>
            </w:tcBorders>
          </w:tcPr>
          <w:p>
            <w:pPr>
              <w:pStyle w:val="TableParagraph"/>
              <w:spacing w:before="93"/>
              <w:ind w:left="748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20mm</w:t>
            </w:r>
          </w:p>
        </w:tc>
        <w:tc>
          <w:tcPr>
            <w:tcW w:w="2237" w:type="dxa"/>
            <w:tcBorders>
              <w:top w:val="single" w:sz="8" w:space="0" w:color="24201E"/>
              <w:left w:val="single" w:sz="12" w:space="0" w:color="24201E"/>
              <w:bottom w:val="single" w:sz="8" w:space="0" w:color="24201E"/>
              <w:right w:val="nil"/>
            </w:tcBorders>
          </w:tcPr>
          <w:p>
            <w:pPr>
              <w:pStyle w:val="TableParagraph"/>
              <w:spacing w:before="93"/>
              <w:ind w:left="203" w:right="1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20mm</w:t>
            </w:r>
          </w:p>
        </w:tc>
      </w:tr>
      <w:tr>
        <w:trPr>
          <w:trHeight w:val="361" w:hRule="atLeast"/>
        </w:trPr>
        <w:tc>
          <w:tcPr>
            <w:tcW w:w="1716" w:type="dxa"/>
            <w:tcBorders>
              <w:top w:val="single" w:sz="8" w:space="0" w:color="24201E"/>
              <w:left w:val="nil"/>
              <w:bottom w:val="single" w:sz="8" w:space="0" w:color="24201E"/>
              <w:right w:val="single" w:sz="8" w:space="0" w:color="24201E"/>
            </w:tcBorders>
          </w:tcPr>
          <w:p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110"/>
                <w:sz w:val="16"/>
              </w:rPr>
              <w:t>Battery</w:t>
            </w:r>
            <w:r>
              <w:rPr>
                <w:spacing w:val="-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provision</w:t>
            </w:r>
          </w:p>
        </w:tc>
        <w:tc>
          <w:tcPr>
            <w:tcW w:w="2244" w:type="dxa"/>
            <w:tcBorders>
              <w:top w:val="single" w:sz="8" w:space="0" w:color="24201E"/>
              <w:left w:val="single" w:sz="8" w:space="0" w:color="24201E"/>
              <w:bottom w:val="single" w:sz="8" w:space="0" w:color="24201E"/>
              <w:right w:val="single" w:sz="12" w:space="0" w:color="24201E"/>
            </w:tcBorders>
          </w:tcPr>
          <w:p>
            <w:pPr>
              <w:pStyle w:val="TableParagraph"/>
              <w:spacing w:before="91"/>
              <w:ind w:left="767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Ah max</w:t>
            </w:r>
          </w:p>
        </w:tc>
        <w:tc>
          <w:tcPr>
            <w:tcW w:w="2237" w:type="dxa"/>
            <w:tcBorders>
              <w:top w:val="single" w:sz="8" w:space="0" w:color="24201E"/>
              <w:left w:val="single" w:sz="12" w:space="0" w:color="24201E"/>
              <w:bottom w:val="single" w:sz="8" w:space="0" w:color="24201E"/>
              <w:right w:val="nil"/>
            </w:tcBorders>
          </w:tcPr>
          <w:p>
            <w:pPr>
              <w:pStyle w:val="TableParagraph"/>
              <w:spacing w:before="91"/>
              <w:ind w:left="201" w:right="1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x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Ah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max</w:t>
            </w:r>
          </w:p>
        </w:tc>
      </w:tr>
      <w:tr>
        <w:trPr>
          <w:trHeight w:val="359" w:hRule="atLeast"/>
        </w:trPr>
        <w:tc>
          <w:tcPr>
            <w:tcW w:w="1716" w:type="dxa"/>
            <w:tcBorders>
              <w:top w:val="single" w:sz="8" w:space="0" w:color="24201E"/>
              <w:left w:val="nil"/>
              <w:bottom w:val="single" w:sz="8" w:space="0" w:color="24201E"/>
              <w:right w:val="single" w:sz="8" w:space="0" w:color="24201E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Tamper</w:t>
            </w:r>
          </w:p>
        </w:tc>
        <w:tc>
          <w:tcPr>
            <w:tcW w:w="2244" w:type="dxa"/>
            <w:tcBorders>
              <w:top w:val="single" w:sz="8" w:space="0" w:color="24201E"/>
              <w:left w:val="single" w:sz="8" w:space="0" w:color="24201E"/>
              <w:bottom w:val="single" w:sz="8" w:space="0" w:color="24201E"/>
              <w:right w:val="single" w:sz="12" w:space="0" w:color="24201E"/>
            </w:tcBorders>
          </w:tcPr>
          <w:p>
            <w:pPr>
              <w:pStyle w:val="TableParagraph"/>
              <w:ind w:left="0" w:right="293"/>
              <w:jc w:val="righ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Box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mounted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tamper</w:t>
            </w:r>
          </w:p>
        </w:tc>
        <w:tc>
          <w:tcPr>
            <w:tcW w:w="2237" w:type="dxa"/>
            <w:tcBorders>
              <w:top w:val="single" w:sz="8" w:space="0" w:color="24201E"/>
              <w:left w:val="single" w:sz="12" w:space="0" w:color="24201E"/>
              <w:bottom w:val="single" w:sz="8" w:space="0" w:color="24201E"/>
              <w:right w:val="nil"/>
            </w:tcBorders>
          </w:tcPr>
          <w:p>
            <w:pPr>
              <w:pStyle w:val="TableParagraph"/>
              <w:ind w:left="203" w:right="193"/>
              <w:jc w:val="center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Box</w:t>
            </w:r>
            <w:r>
              <w:rPr>
                <w:spacing w:val="-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mounted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tamper</w:t>
            </w:r>
          </w:p>
        </w:tc>
      </w:tr>
      <w:tr>
        <w:trPr>
          <w:trHeight w:val="331" w:hRule="atLeast"/>
        </w:trPr>
        <w:tc>
          <w:tcPr>
            <w:tcW w:w="1716" w:type="dxa"/>
            <w:tcBorders>
              <w:top w:val="single" w:sz="8" w:space="0" w:color="24201E"/>
              <w:left w:val="nil"/>
              <w:bottom w:val="single" w:sz="8" w:space="0" w:color="24201E"/>
              <w:right w:val="single" w:sz="8" w:space="0" w:color="24201E"/>
            </w:tcBorders>
          </w:tcPr>
          <w:p>
            <w:pPr>
              <w:pStyle w:val="TableParagraph"/>
              <w:spacing w:before="75"/>
              <w:rPr>
                <w:sz w:val="16"/>
              </w:rPr>
            </w:pPr>
            <w:r>
              <w:rPr>
                <w:w w:val="115"/>
                <w:sz w:val="16"/>
              </w:rPr>
              <w:t>Construction</w:t>
            </w:r>
          </w:p>
        </w:tc>
        <w:tc>
          <w:tcPr>
            <w:tcW w:w="2244" w:type="dxa"/>
            <w:tcBorders>
              <w:top w:val="single" w:sz="8" w:space="0" w:color="24201E"/>
              <w:left w:val="single" w:sz="8" w:space="0" w:color="24201E"/>
              <w:bottom w:val="single" w:sz="8" w:space="0" w:color="24201E"/>
              <w:right w:val="single" w:sz="12" w:space="0" w:color="24201E"/>
            </w:tcBorders>
          </w:tcPr>
          <w:p>
            <w:pPr>
              <w:pStyle w:val="TableParagraph"/>
              <w:spacing w:before="75"/>
              <w:ind w:left="0" w:right="31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Powder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coated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steel</w:t>
            </w:r>
          </w:p>
        </w:tc>
        <w:tc>
          <w:tcPr>
            <w:tcW w:w="2237" w:type="dxa"/>
            <w:tcBorders>
              <w:top w:val="single" w:sz="8" w:space="0" w:color="24201E"/>
              <w:left w:val="single" w:sz="12" w:space="0" w:color="24201E"/>
              <w:bottom w:val="single" w:sz="8" w:space="0" w:color="24201E"/>
              <w:right w:val="nil"/>
            </w:tcBorders>
          </w:tcPr>
          <w:p>
            <w:pPr>
              <w:pStyle w:val="TableParagraph"/>
              <w:spacing w:before="75"/>
              <w:ind w:left="203" w:right="1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Powder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coated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steel</w:t>
            </w:r>
          </w:p>
        </w:tc>
      </w:tr>
      <w:tr>
        <w:trPr>
          <w:trHeight w:val="351" w:hRule="atLeast"/>
        </w:trPr>
        <w:tc>
          <w:tcPr>
            <w:tcW w:w="1716" w:type="dxa"/>
            <w:tcBorders>
              <w:top w:val="single" w:sz="8" w:space="0" w:color="24201E"/>
              <w:left w:val="nil"/>
              <w:bottom w:val="single" w:sz="12" w:space="0" w:color="24201E"/>
              <w:right w:val="single" w:sz="8" w:space="0" w:color="24201E"/>
            </w:tcBorders>
          </w:tcPr>
          <w:p>
            <w:pPr>
              <w:pStyle w:val="TableParagraph"/>
              <w:spacing w:before="74"/>
              <w:rPr>
                <w:sz w:val="16"/>
              </w:rPr>
            </w:pPr>
            <w:r>
              <w:rPr>
                <w:w w:val="105"/>
                <w:sz w:val="16"/>
              </w:rPr>
              <w:t>Size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WxHxD,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mm</w:t>
            </w:r>
          </w:p>
        </w:tc>
        <w:tc>
          <w:tcPr>
            <w:tcW w:w="2244" w:type="dxa"/>
            <w:tcBorders>
              <w:top w:val="single" w:sz="8" w:space="0" w:color="24201E"/>
              <w:left w:val="single" w:sz="8" w:space="0" w:color="24201E"/>
              <w:bottom w:val="single" w:sz="12" w:space="0" w:color="24201E"/>
              <w:right w:val="single" w:sz="12" w:space="0" w:color="24201E"/>
            </w:tcBorders>
          </w:tcPr>
          <w:p>
            <w:pPr>
              <w:pStyle w:val="TableParagraph"/>
              <w:spacing w:before="89"/>
              <w:ind w:left="680"/>
              <w:rPr>
                <w:sz w:val="16"/>
              </w:rPr>
            </w:pPr>
            <w:r>
              <w:rPr>
                <w:sz w:val="16"/>
              </w:rPr>
              <w:t>210x210x80</w:t>
            </w:r>
          </w:p>
        </w:tc>
        <w:tc>
          <w:tcPr>
            <w:tcW w:w="2237" w:type="dxa"/>
            <w:tcBorders>
              <w:top w:val="single" w:sz="8" w:space="0" w:color="24201E"/>
              <w:left w:val="single" w:sz="12" w:space="0" w:color="24201E"/>
              <w:bottom w:val="single" w:sz="12" w:space="0" w:color="24201E"/>
              <w:right w:val="nil"/>
            </w:tcBorders>
          </w:tcPr>
          <w:p>
            <w:pPr>
              <w:pStyle w:val="TableParagraph"/>
              <w:spacing w:before="89"/>
              <w:ind w:left="203" w:right="185"/>
              <w:jc w:val="center"/>
              <w:rPr>
                <w:sz w:val="16"/>
              </w:rPr>
            </w:pPr>
            <w:r>
              <w:rPr>
                <w:sz w:val="16"/>
              </w:rPr>
              <w:t>300x210x80</w:t>
            </w:r>
          </w:p>
        </w:tc>
      </w:tr>
      <w:tr>
        <w:trPr>
          <w:trHeight w:val="353" w:hRule="atLeast"/>
        </w:trPr>
        <w:tc>
          <w:tcPr>
            <w:tcW w:w="1716" w:type="dxa"/>
            <w:tcBorders>
              <w:top w:val="single" w:sz="12" w:space="0" w:color="24201E"/>
              <w:left w:val="nil"/>
              <w:bottom w:val="single" w:sz="8" w:space="0" w:color="24201E"/>
              <w:right w:val="single" w:sz="8" w:space="0" w:color="24201E"/>
            </w:tcBorders>
          </w:tcPr>
          <w:p>
            <w:pPr>
              <w:pStyle w:val="TableParagraph"/>
              <w:spacing w:before="64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Weight,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spacing w:val="-1"/>
                <w:w w:val="110"/>
                <w:sz w:val="16"/>
              </w:rPr>
              <w:t>gms</w:t>
            </w:r>
          </w:p>
        </w:tc>
        <w:tc>
          <w:tcPr>
            <w:tcW w:w="2244" w:type="dxa"/>
            <w:tcBorders>
              <w:top w:val="single" w:sz="12" w:space="0" w:color="24201E"/>
              <w:left w:val="single" w:sz="8" w:space="0" w:color="24201E"/>
              <w:bottom w:val="single" w:sz="8" w:space="0" w:color="24201E"/>
              <w:right w:val="single" w:sz="12" w:space="0" w:color="24201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7" w:type="dxa"/>
            <w:tcBorders>
              <w:top w:val="single" w:sz="12" w:space="0" w:color="24201E"/>
              <w:left w:val="single" w:sz="12" w:space="0" w:color="24201E"/>
              <w:bottom w:val="single" w:sz="8" w:space="0" w:color="24201E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1716" w:type="dxa"/>
            <w:tcBorders>
              <w:top w:val="single" w:sz="8" w:space="0" w:color="24201E"/>
              <w:left w:val="nil"/>
              <w:right w:val="single" w:sz="8" w:space="0" w:color="24201E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Packaging</w:t>
            </w:r>
          </w:p>
        </w:tc>
        <w:tc>
          <w:tcPr>
            <w:tcW w:w="2244" w:type="dxa"/>
            <w:tcBorders>
              <w:top w:val="single" w:sz="8" w:space="0" w:color="24201E"/>
              <w:left w:val="single" w:sz="8" w:space="0" w:color="24201E"/>
              <w:right w:val="single" w:sz="12" w:space="0" w:color="24201E"/>
            </w:tcBorders>
          </w:tcPr>
          <w:p>
            <w:pPr>
              <w:pStyle w:val="TableParagraph"/>
              <w:spacing w:before="94"/>
              <w:ind w:left="551"/>
              <w:rPr>
                <w:sz w:val="16"/>
              </w:rPr>
            </w:pPr>
            <w:r>
              <w:rPr>
                <w:w w:val="110"/>
                <w:sz w:val="16"/>
              </w:rPr>
              <w:t>Cardboard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box</w:t>
            </w:r>
          </w:p>
        </w:tc>
        <w:tc>
          <w:tcPr>
            <w:tcW w:w="2237" w:type="dxa"/>
            <w:tcBorders>
              <w:top w:val="single" w:sz="8" w:space="0" w:color="24201E"/>
              <w:left w:val="single" w:sz="12" w:space="0" w:color="24201E"/>
              <w:right w:val="nil"/>
            </w:tcBorders>
          </w:tcPr>
          <w:p>
            <w:pPr>
              <w:pStyle w:val="TableParagraph"/>
              <w:spacing w:before="94"/>
              <w:ind w:left="203" w:right="19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Cardboard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box</w:t>
            </w: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spacing w:before="1"/>
        <w:ind w:left="112" w:right="0" w:firstLine="0"/>
        <w:jc w:val="left"/>
        <w:rPr>
          <w:sz w:val="22"/>
        </w:rPr>
      </w:pPr>
      <w:r>
        <w:rPr>
          <w:w w:val="110"/>
          <w:sz w:val="22"/>
          <w:u w:val="single"/>
        </w:rPr>
        <w:t>Standards:</w:t>
      </w:r>
    </w:p>
    <w:p>
      <w:pPr>
        <w:spacing w:line="249" w:lineRule="auto" w:before="13"/>
        <w:ind w:left="112" w:right="375" w:firstLine="0"/>
        <w:jc w:val="left"/>
        <w:rPr>
          <w:sz w:val="20"/>
        </w:rPr>
      </w:pPr>
      <w:r>
        <w:rPr>
          <w:sz w:val="20"/>
        </w:rPr>
        <w:t>This</w:t>
      </w:r>
      <w:r>
        <w:rPr>
          <w:spacing w:val="-13"/>
          <w:sz w:val="20"/>
        </w:rPr>
        <w:t> </w:t>
      </w:r>
      <w:r>
        <w:rPr>
          <w:sz w:val="20"/>
        </w:rPr>
        <w:t>Power</w:t>
      </w:r>
      <w:r>
        <w:rPr>
          <w:spacing w:val="-12"/>
          <w:sz w:val="20"/>
        </w:rPr>
        <w:t> </w:t>
      </w:r>
      <w:r>
        <w:rPr>
          <w:sz w:val="20"/>
        </w:rPr>
        <w:t>Supply</w:t>
      </w:r>
      <w:r>
        <w:rPr>
          <w:spacing w:val="-13"/>
          <w:sz w:val="20"/>
        </w:rPr>
        <w:t> </w:t>
      </w:r>
      <w:r>
        <w:rPr>
          <w:sz w:val="20"/>
        </w:rPr>
        <w:t>Unit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compliant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all</w:t>
      </w:r>
      <w:r>
        <w:rPr>
          <w:spacing w:val="-12"/>
          <w:sz w:val="20"/>
        </w:rPr>
        <w:t> </w:t>
      </w:r>
      <w:r>
        <w:rPr>
          <w:sz w:val="20"/>
        </w:rPr>
        <w:t>current</w:t>
      </w:r>
      <w:r>
        <w:rPr>
          <w:spacing w:val="-12"/>
          <w:sz w:val="20"/>
        </w:rPr>
        <w:t> </w:t>
      </w:r>
      <w:r>
        <w:rPr>
          <w:sz w:val="20"/>
        </w:rPr>
        <w:t>emission,</w:t>
      </w:r>
      <w:r>
        <w:rPr>
          <w:spacing w:val="-13"/>
          <w:sz w:val="20"/>
        </w:rPr>
        <w:t> </w:t>
      </w:r>
      <w:r>
        <w:rPr>
          <w:sz w:val="20"/>
        </w:rPr>
        <w:t>immu-</w:t>
      </w:r>
      <w:r>
        <w:rPr>
          <w:spacing w:val="-52"/>
          <w:sz w:val="20"/>
        </w:rPr>
        <w:t> </w:t>
      </w:r>
      <w:r>
        <w:rPr>
          <w:sz w:val="20"/>
        </w:rPr>
        <w:t>nity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electrical</w:t>
      </w:r>
      <w:r>
        <w:rPr>
          <w:spacing w:val="-5"/>
          <w:sz w:val="20"/>
        </w:rPr>
        <w:t> </w:t>
      </w:r>
      <w:r>
        <w:rPr>
          <w:sz w:val="20"/>
        </w:rPr>
        <w:t>safety</w:t>
      </w:r>
      <w:r>
        <w:rPr>
          <w:spacing w:val="-6"/>
          <w:sz w:val="20"/>
        </w:rPr>
        <w:t> </w:t>
      </w:r>
      <w:r>
        <w:rPr>
          <w:sz w:val="20"/>
        </w:rPr>
        <w:t>regulations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6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EEC.</w:t>
      </w:r>
    </w:p>
    <w:p>
      <w:pPr>
        <w:pStyle w:val="Heading1"/>
        <w:spacing w:before="160"/>
        <w:jc w:val="left"/>
        <w:rPr>
          <w:u w:val="none"/>
        </w:rPr>
      </w:pPr>
      <w:r>
        <w:rPr>
          <w:w w:val="105"/>
          <w:u w:val="single"/>
        </w:rPr>
        <w:t>Intended</w:t>
      </w:r>
      <w:r>
        <w:rPr>
          <w:spacing w:val="30"/>
          <w:w w:val="105"/>
          <w:u w:val="single"/>
        </w:rPr>
        <w:t> </w:t>
      </w:r>
      <w:r>
        <w:rPr>
          <w:w w:val="105"/>
          <w:u w:val="single"/>
        </w:rPr>
        <w:t>Use:</w:t>
      </w:r>
    </w:p>
    <w:p>
      <w:pPr>
        <w:pStyle w:val="Heading2"/>
        <w:spacing w:line="249" w:lineRule="auto" w:before="20"/>
        <w:ind w:left="112"/>
      </w:pPr>
      <w:r>
        <w:rPr/>
        <w:t>"Battery</w:t>
      </w:r>
      <w:r>
        <w:rPr>
          <w:spacing w:val="-10"/>
        </w:rPr>
        <w:t> </w:t>
      </w:r>
      <w:r>
        <w:rPr/>
        <w:t>Backed"</w:t>
      </w:r>
      <w:r>
        <w:rPr>
          <w:spacing w:val="-9"/>
        </w:rPr>
        <w:t> </w:t>
      </w:r>
      <w:r>
        <w:rPr/>
        <w:t>auxiliary</w:t>
      </w:r>
      <w:r>
        <w:rPr>
          <w:spacing w:val="-9"/>
        </w:rPr>
        <w:t> </w:t>
      </w:r>
      <w:r>
        <w:rPr/>
        <w:t>power</w:t>
      </w:r>
      <w:r>
        <w:rPr>
          <w:spacing w:val="-9"/>
        </w:rPr>
        <w:t> </w:t>
      </w:r>
      <w:r>
        <w:rPr/>
        <w:t>supply</w:t>
      </w:r>
      <w:r>
        <w:rPr>
          <w:spacing w:val="-10"/>
        </w:rPr>
        <w:t> </w:t>
      </w:r>
      <w:r>
        <w:rPr/>
        <w:t>unit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use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12</w:t>
      </w:r>
      <w:r>
        <w:rPr>
          <w:spacing w:val="-9"/>
        </w:rPr>
        <w:t> </w:t>
      </w:r>
      <w:r>
        <w:rPr/>
        <w:t>VDC</w:t>
      </w:r>
      <w:r>
        <w:rPr>
          <w:spacing w:val="-9"/>
        </w:rPr>
        <w:t> </w:t>
      </w:r>
      <w:r>
        <w:rPr/>
        <w:t>security</w:t>
      </w:r>
      <w:r>
        <w:rPr>
          <w:spacing w:val="-53"/>
        </w:rPr>
        <w:t> </w:t>
      </w:r>
      <w:r>
        <w:rPr/>
        <w:t>systems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VDC</w:t>
      </w:r>
      <w:r>
        <w:rPr>
          <w:spacing w:val="-2"/>
        </w:rPr>
        <w:t> </w:t>
      </w:r>
      <w:r>
        <w:rPr/>
        <w:t>Fire</w:t>
      </w:r>
      <w:r>
        <w:rPr>
          <w:spacing w:val="-2"/>
        </w:rPr>
        <w:t> </w:t>
      </w:r>
      <w:r>
        <w:rPr/>
        <w:t>systems.</w:t>
      </w:r>
    </w:p>
    <w:p>
      <w:pPr>
        <w:spacing w:before="2"/>
        <w:ind w:left="112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internal</w:t>
      </w:r>
      <w:r>
        <w:rPr>
          <w:spacing w:val="-14"/>
          <w:sz w:val="20"/>
        </w:rPr>
        <w:t> </w:t>
      </w:r>
      <w:r>
        <w:rPr>
          <w:sz w:val="20"/>
        </w:rPr>
        <w:t>use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domestic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commercial</w:t>
      </w:r>
      <w:r>
        <w:rPr>
          <w:spacing w:val="-14"/>
          <w:sz w:val="20"/>
        </w:rPr>
        <w:t> </w:t>
      </w:r>
      <w:r>
        <w:rPr>
          <w:sz w:val="20"/>
        </w:rPr>
        <w:t>premises.</w:t>
      </w:r>
    </w:p>
    <w:p>
      <w:pPr>
        <w:pStyle w:val="Heading1"/>
        <w:spacing w:before="152"/>
        <w:jc w:val="left"/>
        <w:rPr>
          <w:u w:val="none"/>
        </w:rPr>
      </w:pPr>
      <w:r>
        <w:rPr>
          <w:u w:val="single"/>
        </w:rPr>
        <w:t>IMPORTANT</w:t>
      </w:r>
    </w:p>
    <w:p>
      <w:pPr>
        <w:spacing w:line="249" w:lineRule="auto" w:before="11"/>
        <w:ind w:left="112" w:right="377" w:firstLine="0"/>
        <w:jc w:val="both"/>
        <w:rPr>
          <w:i/>
          <w:sz w:val="22"/>
        </w:rPr>
      </w:pPr>
      <w:r>
        <w:rPr>
          <w:i/>
          <w:spacing w:val="-1"/>
          <w:sz w:val="22"/>
        </w:rPr>
        <w:t>When</w:t>
      </w:r>
      <w:r>
        <w:rPr>
          <w:i/>
          <w:spacing w:val="-15"/>
          <w:sz w:val="22"/>
        </w:rPr>
        <w:t> </w:t>
      </w:r>
      <w:r>
        <w:rPr>
          <w:i/>
          <w:spacing w:val="-1"/>
          <w:sz w:val="22"/>
        </w:rPr>
        <w:t>installation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is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completed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ENSURE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green/yellow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earth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lead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is connected and pushed fully onto the lid. Glose the lid and se-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cure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screws.</w:t>
      </w:r>
    </w:p>
    <w:p>
      <w:pPr>
        <w:spacing w:after="0" w:line="249" w:lineRule="auto"/>
        <w:jc w:val="both"/>
        <w:rPr>
          <w:sz w:val="22"/>
        </w:rPr>
        <w:sectPr>
          <w:pgSz w:w="8380" w:h="11900"/>
          <w:pgMar w:header="0" w:footer="867" w:top="1060" w:bottom="1060" w:left="840" w:right="840"/>
        </w:sectPr>
      </w:pPr>
    </w:p>
    <w:p>
      <w:pPr>
        <w:pStyle w:val="Heading1"/>
        <w:ind w:left="1047" w:right="777"/>
        <w:rPr>
          <w:u w:val="none"/>
        </w:rPr>
      </w:pPr>
      <w:r>
        <w:rPr>
          <w:w w:val="110"/>
          <w:u w:val="single"/>
        </w:rPr>
        <w:t>Installation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9" w:lineRule="auto" w:before="0" w:after="0"/>
        <w:ind w:left="599" w:right="108" w:hanging="216"/>
        <w:jc w:val="left"/>
        <w:rPr>
          <w:sz w:val="18"/>
        </w:rPr>
      </w:pPr>
      <w:r>
        <w:rPr>
          <w:sz w:val="18"/>
        </w:rPr>
        <w:t>Mount</w:t>
      </w:r>
      <w:r>
        <w:rPr>
          <w:spacing w:val="-9"/>
          <w:sz w:val="18"/>
        </w:rPr>
        <w:t> </w:t>
      </w:r>
      <w:r>
        <w:rPr>
          <w:sz w:val="18"/>
        </w:rPr>
        <w:t>PSxx10</w:t>
      </w:r>
      <w:r>
        <w:rPr>
          <w:spacing w:val="-8"/>
          <w:sz w:val="18"/>
        </w:rPr>
        <w:t> </w:t>
      </w:r>
      <w:r>
        <w:rPr>
          <w:sz w:val="18"/>
        </w:rPr>
        <w:t>unit</w:t>
      </w:r>
      <w:r>
        <w:rPr>
          <w:spacing w:val="-9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suitable</w:t>
      </w:r>
      <w:r>
        <w:rPr>
          <w:spacing w:val="-8"/>
          <w:sz w:val="18"/>
        </w:rPr>
        <w:t> </w:t>
      </w:r>
      <w:r>
        <w:rPr>
          <w:sz w:val="18"/>
        </w:rPr>
        <w:t>location.</w:t>
      </w:r>
      <w:r>
        <w:rPr>
          <w:spacing w:val="-9"/>
          <w:sz w:val="18"/>
        </w:rPr>
        <w:t> </w:t>
      </w:r>
      <w:r>
        <w:rPr>
          <w:sz w:val="18"/>
        </w:rPr>
        <w:t>Avoid</w:t>
      </w:r>
      <w:r>
        <w:rPr>
          <w:spacing w:val="-8"/>
          <w:sz w:val="18"/>
        </w:rPr>
        <w:t> </w:t>
      </w:r>
      <w:r>
        <w:rPr>
          <w:sz w:val="18"/>
        </w:rPr>
        <w:t>areas</w:t>
      </w:r>
      <w:r>
        <w:rPr>
          <w:spacing w:val="-9"/>
          <w:sz w:val="18"/>
        </w:rPr>
        <w:t> </w:t>
      </w:r>
      <w:r>
        <w:rPr>
          <w:sz w:val="18"/>
        </w:rPr>
        <w:t>that</w:t>
      </w:r>
      <w:r>
        <w:rPr>
          <w:spacing w:val="-9"/>
          <w:sz w:val="18"/>
        </w:rPr>
        <w:t> </w:t>
      </w:r>
      <w:r>
        <w:rPr>
          <w:sz w:val="18"/>
        </w:rPr>
        <w:t>are</w:t>
      </w:r>
      <w:r>
        <w:rPr>
          <w:spacing w:val="-9"/>
          <w:sz w:val="18"/>
        </w:rPr>
        <w:t> </w:t>
      </w:r>
      <w:r>
        <w:rPr>
          <w:sz w:val="18"/>
        </w:rPr>
        <w:t>subject</w:t>
      </w:r>
      <w:r>
        <w:rPr>
          <w:spacing w:val="-8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high</w:t>
      </w:r>
      <w:r>
        <w:rPr>
          <w:spacing w:val="-47"/>
          <w:sz w:val="18"/>
        </w:rPr>
        <w:t> </w:t>
      </w:r>
      <w:r>
        <w:rPr>
          <w:sz w:val="18"/>
        </w:rPr>
        <w:t>temperature</w:t>
      </w:r>
      <w:r>
        <w:rPr>
          <w:spacing w:val="18"/>
          <w:sz w:val="18"/>
        </w:rPr>
        <w:t> </w:t>
      </w:r>
      <w:r>
        <w:rPr>
          <w:sz w:val="18"/>
        </w:rPr>
        <w:t>or</w:t>
      </w:r>
      <w:r>
        <w:rPr>
          <w:spacing w:val="20"/>
          <w:sz w:val="18"/>
        </w:rPr>
        <w:t> </w:t>
      </w:r>
      <w:r>
        <w:rPr>
          <w:sz w:val="18"/>
        </w:rPr>
        <w:t>humidity.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114" w:after="0"/>
        <w:ind w:left="602" w:right="0" w:hanging="220"/>
        <w:jc w:val="left"/>
        <w:rPr>
          <w:sz w:val="18"/>
        </w:rPr>
      </w:pPr>
      <w:r>
        <w:rPr>
          <w:sz w:val="18"/>
        </w:rPr>
        <w:t>Connect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5"/>
          <w:sz w:val="18"/>
        </w:rPr>
        <w:t> </w:t>
      </w:r>
      <w:r>
        <w:rPr>
          <w:sz w:val="18"/>
        </w:rPr>
        <w:t>suitable</w:t>
      </w:r>
      <w:r>
        <w:rPr>
          <w:spacing w:val="16"/>
          <w:sz w:val="18"/>
        </w:rPr>
        <w:t> </w:t>
      </w:r>
      <w:r>
        <w:rPr>
          <w:sz w:val="18"/>
        </w:rPr>
        <w:t>mains</w:t>
      </w:r>
      <w:r>
        <w:rPr>
          <w:spacing w:val="15"/>
          <w:sz w:val="18"/>
        </w:rPr>
        <w:t> </w:t>
      </w:r>
      <w:r>
        <w:rPr>
          <w:sz w:val="18"/>
        </w:rPr>
        <w:t>supply.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240" w:lineRule="auto" w:before="125" w:after="0"/>
        <w:ind w:left="597" w:right="0" w:hanging="215"/>
        <w:jc w:val="left"/>
        <w:rPr>
          <w:sz w:val="18"/>
        </w:rPr>
      </w:pPr>
      <w:r>
        <w:rPr>
          <w:sz w:val="18"/>
        </w:rPr>
        <w:t>Fit</w:t>
      </w:r>
      <w:r>
        <w:rPr>
          <w:spacing w:val="12"/>
          <w:sz w:val="18"/>
        </w:rPr>
        <w:t> </w:t>
      </w:r>
      <w:r>
        <w:rPr>
          <w:sz w:val="18"/>
        </w:rPr>
        <w:t>mains</w:t>
      </w:r>
      <w:r>
        <w:rPr>
          <w:spacing w:val="12"/>
          <w:sz w:val="18"/>
        </w:rPr>
        <w:t> </w:t>
      </w:r>
      <w:r>
        <w:rPr>
          <w:sz w:val="18"/>
        </w:rPr>
        <w:t>fuse</w:t>
      </w:r>
      <w:r>
        <w:rPr>
          <w:spacing w:val="12"/>
          <w:sz w:val="18"/>
        </w:rPr>
        <w:t> </w:t>
      </w:r>
      <w:r>
        <w:rPr>
          <w:sz w:val="18"/>
        </w:rPr>
        <w:t>and</w:t>
      </w:r>
      <w:r>
        <w:rPr>
          <w:spacing w:val="12"/>
          <w:sz w:val="18"/>
        </w:rPr>
        <w:t> </w:t>
      </w:r>
      <w:r>
        <w:rPr>
          <w:sz w:val="18"/>
        </w:rPr>
        <w:t>switch</w:t>
      </w:r>
      <w:r>
        <w:rPr>
          <w:spacing w:val="12"/>
          <w:sz w:val="18"/>
        </w:rPr>
        <w:t> </w:t>
      </w:r>
      <w:r>
        <w:rPr>
          <w:sz w:val="18"/>
        </w:rPr>
        <w:t>on.</w:t>
      </w:r>
      <w:r>
        <w:rPr>
          <w:spacing w:val="13"/>
          <w:sz w:val="18"/>
        </w:rPr>
        <w:t> </w:t>
      </w:r>
      <w:r>
        <w:rPr>
          <w:sz w:val="18"/>
        </w:rPr>
        <w:t>Confirm</w:t>
      </w:r>
      <w:r>
        <w:rPr>
          <w:spacing w:val="12"/>
          <w:sz w:val="18"/>
        </w:rPr>
        <w:t> </w:t>
      </w:r>
      <w:r>
        <w:rPr>
          <w:sz w:val="18"/>
        </w:rPr>
        <w:t>green</w:t>
      </w:r>
      <w:r>
        <w:rPr>
          <w:spacing w:val="12"/>
          <w:sz w:val="18"/>
        </w:rPr>
        <w:t> </w:t>
      </w:r>
      <w:r>
        <w:rPr>
          <w:sz w:val="18"/>
        </w:rPr>
        <w:t>POWER</w:t>
      </w:r>
      <w:r>
        <w:rPr>
          <w:spacing w:val="12"/>
          <w:sz w:val="18"/>
        </w:rPr>
        <w:t> </w:t>
      </w:r>
      <w:r>
        <w:rPr>
          <w:sz w:val="18"/>
        </w:rPr>
        <w:t>LED</w:t>
      </w:r>
      <w:r>
        <w:rPr>
          <w:spacing w:val="12"/>
          <w:sz w:val="18"/>
        </w:rPr>
        <w:t> </w:t>
      </w:r>
      <w:r>
        <w:rPr>
          <w:sz w:val="18"/>
        </w:rPr>
        <w:t>is</w:t>
      </w:r>
      <w:r>
        <w:rPr>
          <w:spacing w:val="13"/>
          <w:sz w:val="18"/>
        </w:rPr>
        <w:t> </w:t>
      </w:r>
      <w:r>
        <w:rPr>
          <w:sz w:val="18"/>
        </w:rPr>
        <w:t>illuminated.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9" w:lineRule="auto" w:before="124" w:after="0"/>
        <w:ind w:left="599" w:right="109" w:hanging="216"/>
        <w:jc w:val="left"/>
        <w:rPr>
          <w:sz w:val="18"/>
        </w:rPr>
      </w:pPr>
      <w:r>
        <w:rPr>
          <w:sz w:val="18"/>
        </w:rPr>
        <w:t>Measure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voltage</w:t>
      </w:r>
      <w:r>
        <w:rPr>
          <w:spacing w:val="-4"/>
          <w:sz w:val="18"/>
        </w:rPr>
        <w:t> </w:t>
      </w:r>
      <w:r>
        <w:rPr>
          <w:sz w:val="18"/>
        </w:rPr>
        <w:t>across</w:t>
      </w:r>
      <w:r>
        <w:rPr>
          <w:spacing w:val="-4"/>
          <w:sz w:val="18"/>
        </w:rPr>
        <w:t> </w:t>
      </w:r>
      <w:r>
        <w:rPr>
          <w:sz w:val="18"/>
        </w:rPr>
        <w:t>output</w:t>
      </w:r>
      <w:r>
        <w:rPr>
          <w:spacing w:val="-4"/>
          <w:sz w:val="18"/>
        </w:rPr>
        <w:t> </w:t>
      </w:r>
      <w:r>
        <w:rPr>
          <w:sz w:val="18"/>
        </w:rPr>
        <w:t>terminals.</w:t>
      </w:r>
      <w:r>
        <w:rPr>
          <w:spacing w:val="-5"/>
          <w:sz w:val="18"/>
        </w:rPr>
        <w:t> </w:t>
      </w:r>
      <w:r>
        <w:rPr>
          <w:sz w:val="18"/>
        </w:rPr>
        <w:t>Typically</w:t>
      </w:r>
      <w:r>
        <w:rPr>
          <w:spacing w:val="-4"/>
          <w:sz w:val="18"/>
        </w:rPr>
        <w:t> </w:t>
      </w:r>
      <w:r>
        <w:rPr>
          <w:sz w:val="18"/>
        </w:rPr>
        <w:t>13.4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13.9</w:t>
      </w:r>
      <w:r>
        <w:rPr>
          <w:spacing w:val="-4"/>
          <w:sz w:val="18"/>
        </w:rPr>
        <w:t> </w:t>
      </w:r>
      <w:r>
        <w:rPr>
          <w:sz w:val="18"/>
        </w:rPr>
        <w:t>VDC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7"/>
          <w:sz w:val="18"/>
        </w:rPr>
        <w:t> </w:t>
      </w:r>
      <w:r>
        <w:rPr>
          <w:sz w:val="18"/>
        </w:rPr>
        <w:t>PS1210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26.8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27.8</w:t>
      </w:r>
      <w:r>
        <w:rPr>
          <w:spacing w:val="2"/>
          <w:sz w:val="18"/>
        </w:rPr>
        <w:t> </w:t>
      </w:r>
      <w:r>
        <w:rPr>
          <w:sz w:val="18"/>
        </w:rPr>
        <w:t>VDC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PS2410.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0" w:lineRule="auto" w:before="117" w:after="0"/>
        <w:ind w:left="604" w:right="0" w:hanging="222"/>
        <w:jc w:val="left"/>
        <w:rPr>
          <w:sz w:val="18"/>
        </w:rPr>
      </w:pPr>
      <w:r>
        <w:rPr>
          <w:sz w:val="18"/>
        </w:rPr>
        <w:t>Remove</w:t>
      </w:r>
      <w:r>
        <w:rPr>
          <w:spacing w:val="17"/>
          <w:sz w:val="18"/>
        </w:rPr>
        <w:t> </w:t>
      </w:r>
      <w:r>
        <w:rPr>
          <w:sz w:val="18"/>
        </w:rPr>
        <w:t>mains</w:t>
      </w:r>
      <w:r>
        <w:rPr>
          <w:spacing w:val="18"/>
          <w:sz w:val="18"/>
        </w:rPr>
        <w:t> </w:t>
      </w:r>
      <w:r>
        <w:rPr>
          <w:sz w:val="18"/>
        </w:rPr>
        <w:t>fuse.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49" w:lineRule="auto" w:before="124" w:after="0"/>
        <w:ind w:left="599" w:right="116" w:hanging="216"/>
        <w:jc w:val="left"/>
        <w:rPr>
          <w:sz w:val="18"/>
        </w:rPr>
      </w:pPr>
      <w:r>
        <w:rPr>
          <w:sz w:val="18"/>
        </w:rPr>
        <w:t>Connect</w:t>
      </w:r>
      <w:r>
        <w:rPr>
          <w:spacing w:val="3"/>
          <w:sz w:val="18"/>
        </w:rPr>
        <w:t> </w:t>
      </w:r>
      <w:r>
        <w:rPr>
          <w:sz w:val="18"/>
        </w:rPr>
        <w:t>all</w:t>
      </w:r>
      <w:r>
        <w:rPr>
          <w:spacing w:val="4"/>
          <w:sz w:val="18"/>
        </w:rPr>
        <w:t> </w:t>
      </w:r>
      <w:r>
        <w:rPr>
          <w:sz w:val="18"/>
        </w:rPr>
        <w:t>associated</w:t>
      </w:r>
      <w:r>
        <w:rPr>
          <w:spacing w:val="4"/>
          <w:sz w:val="18"/>
        </w:rPr>
        <w:t> </w:t>
      </w:r>
      <w:r>
        <w:rPr>
          <w:sz w:val="18"/>
        </w:rPr>
        <w:t>wiring.</w:t>
      </w:r>
      <w:r>
        <w:rPr>
          <w:spacing w:val="4"/>
          <w:sz w:val="18"/>
        </w:rPr>
        <w:t> </w:t>
      </w:r>
      <w:r>
        <w:rPr>
          <w:sz w:val="18"/>
        </w:rPr>
        <w:t>Refit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mains</w:t>
      </w:r>
      <w:r>
        <w:rPr>
          <w:spacing w:val="4"/>
          <w:sz w:val="18"/>
        </w:rPr>
        <w:t> </w:t>
      </w:r>
      <w:r>
        <w:rPr>
          <w:sz w:val="18"/>
        </w:rPr>
        <w:t>fuse.</w:t>
      </w:r>
      <w:r>
        <w:rPr>
          <w:spacing w:val="4"/>
          <w:sz w:val="18"/>
        </w:rPr>
        <w:t> </w:t>
      </w:r>
      <w:r>
        <w:rPr>
          <w:sz w:val="18"/>
        </w:rPr>
        <w:t>Confirm</w:t>
      </w:r>
      <w:r>
        <w:rPr>
          <w:spacing w:val="4"/>
          <w:sz w:val="18"/>
        </w:rPr>
        <w:t> </w:t>
      </w:r>
      <w:r>
        <w:rPr>
          <w:sz w:val="18"/>
        </w:rPr>
        <w:t>that</w:t>
      </w:r>
      <w:r>
        <w:rPr>
          <w:spacing w:val="4"/>
          <w:sz w:val="18"/>
        </w:rPr>
        <w:t> </w:t>
      </w:r>
      <w:r>
        <w:rPr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green</w:t>
      </w:r>
      <w:r>
        <w:rPr>
          <w:spacing w:val="-47"/>
          <w:sz w:val="18"/>
        </w:rPr>
        <w:t> </w:t>
      </w:r>
      <w:r>
        <w:rPr>
          <w:sz w:val="18"/>
        </w:rPr>
        <w:t>POWER</w:t>
      </w:r>
      <w:r>
        <w:rPr>
          <w:spacing w:val="17"/>
          <w:sz w:val="18"/>
        </w:rPr>
        <w:t> </w:t>
      </w:r>
      <w:r>
        <w:rPr>
          <w:sz w:val="18"/>
        </w:rPr>
        <w:t>LED</w:t>
      </w:r>
      <w:r>
        <w:rPr>
          <w:spacing w:val="18"/>
          <w:sz w:val="18"/>
        </w:rPr>
        <w:t> </w:t>
      </w:r>
      <w:r>
        <w:rPr>
          <w:sz w:val="18"/>
        </w:rPr>
        <w:t>is</w:t>
      </w:r>
      <w:r>
        <w:rPr>
          <w:spacing w:val="18"/>
          <w:sz w:val="18"/>
        </w:rPr>
        <w:t> </w:t>
      </w:r>
      <w:r>
        <w:rPr>
          <w:sz w:val="18"/>
        </w:rPr>
        <w:t>illuminated.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9" w:lineRule="auto" w:before="116" w:after="0"/>
        <w:ind w:left="599" w:right="109" w:hanging="216"/>
        <w:jc w:val="left"/>
        <w:rPr>
          <w:sz w:val="18"/>
        </w:rPr>
      </w:pPr>
      <w:r>
        <w:rPr>
          <w:sz w:val="18"/>
        </w:rPr>
        <w:t>Measure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voltage</w:t>
      </w:r>
      <w:r>
        <w:rPr>
          <w:spacing w:val="-4"/>
          <w:sz w:val="18"/>
        </w:rPr>
        <w:t> </w:t>
      </w:r>
      <w:r>
        <w:rPr>
          <w:sz w:val="18"/>
        </w:rPr>
        <w:t>across</w:t>
      </w:r>
      <w:r>
        <w:rPr>
          <w:spacing w:val="-4"/>
          <w:sz w:val="18"/>
        </w:rPr>
        <w:t> </w:t>
      </w:r>
      <w:r>
        <w:rPr>
          <w:sz w:val="18"/>
        </w:rPr>
        <w:t>output</w:t>
      </w:r>
      <w:r>
        <w:rPr>
          <w:spacing w:val="-4"/>
          <w:sz w:val="18"/>
        </w:rPr>
        <w:t> </w:t>
      </w:r>
      <w:r>
        <w:rPr>
          <w:sz w:val="18"/>
        </w:rPr>
        <w:t>terminals.</w:t>
      </w:r>
      <w:r>
        <w:rPr>
          <w:spacing w:val="-5"/>
          <w:sz w:val="18"/>
        </w:rPr>
        <w:t> </w:t>
      </w:r>
      <w:r>
        <w:rPr>
          <w:sz w:val="18"/>
        </w:rPr>
        <w:t>Typically</w:t>
      </w:r>
      <w:r>
        <w:rPr>
          <w:spacing w:val="-4"/>
          <w:sz w:val="18"/>
        </w:rPr>
        <w:t> </w:t>
      </w:r>
      <w:r>
        <w:rPr>
          <w:sz w:val="18"/>
        </w:rPr>
        <w:t>13.4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13.9</w:t>
      </w:r>
      <w:r>
        <w:rPr>
          <w:spacing w:val="-4"/>
          <w:sz w:val="18"/>
        </w:rPr>
        <w:t> </w:t>
      </w:r>
      <w:r>
        <w:rPr>
          <w:sz w:val="18"/>
        </w:rPr>
        <w:t>VDC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7"/>
          <w:sz w:val="18"/>
        </w:rPr>
        <w:t> </w:t>
      </w:r>
      <w:r>
        <w:rPr>
          <w:sz w:val="18"/>
        </w:rPr>
        <w:t>PS1210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2"/>
          <w:sz w:val="18"/>
        </w:rPr>
        <w:t> </w:t>
      </w:r>
      <w:r>
        <w:rPr>
          <w:sz w:val="18"/>
        </w:rPr>
        <w:t>26.8</w:t>
      </w:r>
      <w:r>
        <w:rPr>
          <w:spacing w:val="2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z w:val="18"/>
        </w:rPr>
        <w:t>27.8</w:t>
      </w:r>
      <w:r>
        <w:rPr>
          <w:spacing w:val="2"/>
          <w:sz w:val="18"/>
        </w:rPr>
        <w:t> </w:t>
      </w:r>
      <w:r>
        <w:rPr>
          <w:sz w:val="18"/>
        </w:rPr>
        <w:t>VDC</w:t>
      </w:r>
      <w:r>
        <w:rPr>
          <w:spacing w:val="2"/>
          <w:sz w:val="18"/>
        </w:rPr>
        <w:t> </w:t>
      </w:r>
      <w:r>
        <w:rPr>
          <w:sz w:val="18"/>
        </w:rPr>
        <w:t>for</w:t>
      </w:r>
      <w:r>
        <w:rPr>
          <w:spacing w:val="2"/>
          <w:sz w:val="18"/>
        </w:rPr>
        <w:t> </w:t>
      </w:r>
      <w:r>
        <w:rPr>
          <w:sz w:val="18"/>
        </w:rPr>
        <w:t>PS2410.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49" w:lineRule="auto" w:before="117" w:after="0"/>
        <w:ind w:left="599" w:right="111" w:hanging="216"/>
        <w:jc w:val="left"/>
        <w:rPr>
          <w:sz w:val="18"/>
        </w:rPr>
      </w:pPr>
      <w:r>
        <w:rPr>
          <w:sz w:val="18"/>
        </w:rPr>
        <w:t>Connect</w:t>
      </w:r>
      <w:r>
        <w:rPr>
          <w:spacing w:val="19"/>
          <w:sz w:val="18"/>
        </w:rPr>
        <w:t> </w:t>
      </w:r>
      <w:r>
        <w:rPr>
          <w:sz w:val="18"/>
        </w:rPr>
        <w:t>the</w:t>
      </w:r>
      <w:r>
        <w:rPr>
          <w:spacing w:val="20"/>
          <w:sz w:val="18"/>
        </w:rPr>
        <w:t> </w:t>
      </w:r>
      <w:r>
        <w:rPr>
          <w:sz w:val="18"/>
        </w:rPr>
        <w:t>valve</w:t>
      </w:r>
      <w:r>
        <w:rPr>
          <w:spacing w:val="20"/>
          <w:sz w:val="18"/>
        </w:rPr>
        <w:t> </w:t>
      </w:r>
      <w:r>
        <w:rPr>
          <w:sz w:val="18"/>
        </w:rPr>
        <w:t>regulated</w:t>
      </w:r>
      <w:r>
        <w:rPr>
          <w:spacing w:val="20"/>
          <w:sz w:val="18"/>
        </w:rPr>
        <w:t> </w:t>
      </w:r>
      <w:r>
        <w:rPr>
          <w:sz w:val="18"/>
        </w:rPr>
        <w:t>lead</w:t>
      </w:r>
      <w:r>
        <w:rPr>
          <w:spacing w:val="20"/>
          <w:sz w:val="18"/>
        </w:rPr>
        <w:t> </w:t>
      </w:r>
      <w:r>
        <w:rPr>
          <w:sz w:val="18"/>
        </w:rPr>
        <w:t>acid</w:t>
      </w:r>
      <w:r>
        <w:rPr>
          <w:spacing w:val="20"/>
          <w:sz w:val="18"/>
        </w:rPr>
        <w:t> </w:t>
      </w:r>
      <w:r>
        <w:rPr>
          <w:sz w:val="18"/>
        </w:rPr>
        <w:t>battery</w:t>
      </w:r>
      <w:r>
        <w:rPr>
          <w:spacing w:val="20"/>
          <w:sz w:val="18"/>
        </w:rPr>
        <w:t> </w:t>
      </w:r>
      <w:r>
        <w:rPr>
          <w:sz w:val="18"/>
        </w:rPr>
        <w:t>/</w:t>
      </w:r>
      <w:r>
        <w:rPr>
          <w:spacing w:val="19"/>
          <w:sz w:val="18"/>
        </w:rPr>
        <w:t> </w:t>
      </w:r>
      <w:r>
        <w:rPr>
          <w:sz w:val="18"/>
        </w:rPr>
        <w:t>batteries</w:t>
      </w:r>
      <w:r>
        <w:rPr>
          <w:spacing w:val="20"/>
          <w:sz w:val="18"/>
        </w:rPr>
        <w:t> </w:t>
      </w:r>
      <w:r>
        <w:rPr>
          <w:sz w:val="18"/>
        </w:rPr>
        <w:t>-</w:t>
      </w:r>
      <w:r>
        <w:rPr>
          <w:spacing w:val="20"/>
          <w:sz w:val="18"/>
        </w:rPr>
        <w:t> </w:t>
      </w:r>
      <w:r>
        <w:rPr>
          <w:sz w:val="18"/>
        </w:rPr>
        <w:t>red</w:t>
      </w:r>
      <w:r>
        <w:rPr>
          <w:spacing w:val="20"/>
          <w:sz w:val="18"/>
        </w:rPr>
        <w:t> </w:t>
      </w:r>
      <w:r>
        <w:rPr>
          <w:sz w:val="18"/>
        </w:rPr>
        <w:t>wire</w:t>
      </w:r>
      <w:r>
        <w:rPr>
          <w:spacing w:val="20"/>
          <w:sz w:val="18"/>
        </w:rPr>
        <w:t> </w:t>
      </w:r>
      <w:r>
        <w:rPr>
          <w:sz w:val="18"/>
        </w:rPr>
        <w:t>to</w:t>
      </w:r>
      <w:r>
        <w:rPr>
          <w:spacing w:val="20"/>
          <w:sz w:val="18"/>
        </w:rPr>
        <w:t> </w:t>
      </w:r>
      <w:r>
        <w:rPr>
          <w:sz w:val="18"/>
        </w:rPr>
        <w:t>+v</w:t>
      </w:r>
      <w:r>
        <w:rPr>
          <w:spacing w:val="-47"/>
          <w:sz w:val="18"/>
        </w:rPr>
        <w:t> </w:t>
      </w:r>
      <w:r>
        <w:rPr>
          <w:sz w:val="18"/>
        </w:rPr>
        <w:t>terminal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black</w:t>
      </w:r>
      <w:r>
        <w:rPr>
          <w:spacing w:val="-4"/>
          <w:sz w:val="18"/>
        </w:rPr>
        <w:t> </w:t>
      </w:r>
      <w:r>
        <w:rPr>
          <w:sz w:val="18"/>
        </w:rPr>
        <w:t>wire</w:t>
      </w:r>
      <w:r>
        <w:rPr>
          <w:spacing w:val="-5"/>
          <w:sz w:val="18"/>
        </w:rPr>
        <w:t> </w:t>
      </w:r>
      <w:r>
        <w:rPr>
          <w:sz w:val="18"/>
        </w:rPr>
        <w:t>-v</w:t>
      </w:r>
      <w:r>
        <w:rPr>
          <w:spacing w:val="-5"/>
          <w:sz w:val="18"/>
        </w:rPr>
        <w:t> </w:t>
      </w:r>
      <w:r>
        <w:rPr>
          <w:sz w:val="18"/>
        </w:rPr>
        <w:t>terminal.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PS2410</w:t>
      </w:r>
      <w:r>
        <w:rPr>
          <w:spacing w:val="-5"/>
          <w:sz w:val="18"/>
        </w:rPr>
        <w:t> </w:t>
      </w:r>
      <w:r>
        <w:rPr>
          <w:sz w:val="18"/>
        </w:rPr>
        <w:t>use</w:t>
      </w:r>
      <w:r>
        <w:rPr>
          <w:spacing w:val="-4"/>
          <w:sz w:val="18"/>
        </w:rPr>
        <w:t> </w:t>
      </w:r>
      <w:r>
        <w:rPr>
          <w:sz w:val="18"/>
        </w:rPr>
        <w:t>connect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link</w:t>
      </w:r>
      <w:r>
        <w:rPr>
          <w:spacing w:val="-6"/>
          <w:sz w:val="18"/>
        </w:rPr>
        <w:t> </w:t>
      </w:r>
      <w:r>
        <w:rPr>
          <w:sz w:val="18"/>
        </w:rPr>
        <w:t>wire</w:t>
      </w:r>
      <w:r>
        <w:rPr>
          <w:spacing w:val="-5"/>
          <w:sz w:val="18"/>
        </w:rPr>
        <w:t> </w:t>
      </w:r>
      <w:r>
        <w:rPr>
          <w:sz w:val="18"/>
        </w:rPr>
        <w:t>to</w:t>
      </w:r>
    </w:p>
    <w:p>
      <w:pPr>
        <w:pStyle w:val="BodyText"/>
        <w:spacing w:line="249" w:lineRule="auto" w:before="2"/>
        <w:ind w:left="599"/>
      </w:pPr>
      <w:r>
        <w:rPr/>
        <w:pict>
          <v:group style="position:absolute;margin-left:100.415001pt;margin-top:30.506853pt;width:231.6pt;height:52.45pt;mso-position-horizontal-relative:page;mso-position-vertical-relative:paragraph;z-index:15729664" coordorigin="2008,610" coordsize="4632,1049">
            <v:rect style="position:absolute;left:2013;top:974;width:1697;height:680" filled="false" stroked="true" strokeweight=".48pt" strokecolor="#24201e">
              <v:stroke dashstyle="solid"/>
            </v:rect>
            <v:shape style="position:absolute;left:3349;top:1433;width:226;height:116" type="#_x0000_t75" stroked="false">
              <v:imagedata r:id="rId9" o:title=""/>
            </v:shape>
            <v:shape style="position:absolute;left:3349;top:1085;width:226;height:116" type="#_x0000_t75" stroked="false">
              <v:imagedata r:id="rId10" o:title=""/>
            </v:shape>
            <v:shape style="position:absolute;left:3570;top:1438;width:92;height:101" coordorigin="3571,1438" coordsize="92,101" path="m3662,1438l3571,1491,3662,1539,3662,1438xe" filled="true" fillcolor="#24201e" stroked="false">
              <v:path arrowok="t"/>
              <v:fill type="solid"/>
            </v:shape>
            <v:rect style="position:absolute;left:4938;top:974;width:1697;height:680" filled="false" stroked="true" strokeweight=".48pt" strokecolor="#24201e">
              <v:stroke dashstyle="solid"/>
            </v:rect>
            <v:shape style="position:absolute;left:5073;top:1085;width:226;height:116" type="#_x0000_t75" stroked="false">
              <v:imagedata r:id="rId11" o:title=""/>
            </v:shape>
            <v:shape style="position:absolute;left:5073;top:1433;width:226;height:111" type="#_x0000_t75" stroked="false">
              <v:imagedata r:id="rId12" o:title=""/>
            </v:shape>
            <v:shape style="position:absolute;left:3570;top:631;width:1508;height:908" coordorigin="3571,632" coordsize="1508,908" path="m3955,728l3902,632,3849,728,3897,728,3897,1149,3571,1149,3571,1153,3571,1157,3903,1157,3902,1157,3907,1157,3907,1152,3905,1155,3905,1153,3899,1153,3899,1152,3907,1152,3907,728,3955,728xm5068,1491l4972,1438,4972,1481,3657,1481,3657,1491,3657,1497,4972,1497,4972,1539,5068,1491xm5078,1149l4747,1149,4747,728,4795,728,4742,632,4689,728,4737,728,4737,1152,4745,1152,4745,1153,4739,1153,4739,1155,4737,1152,4737,1157,4742,1157,4741,1157,5078,1157,5078,1153,5078,1149xe" filled="true" fillcolor="#24201e" stroked="false">
              <v:path arrowok="t"/>
              <v:fill type="solid"/>
            </v:shape>
            <v:shape style="position:absolute;left:4141;top:610;width:436;height:202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24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2157;top:1121;width:656;height:423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</w:t>
                    </w:r>
                  </w:p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3"/>
                        <w:w w:val="105"/>
                        <w:sz w:val="20"/>
                      </w:rPr>
                      <w:t>Battery</w:t>
                    </w:r>
                  </w:p>
                </w:txbxContent>
              </v:textbox>
              <w10:wrap type="none"/>
            </v:shape>
            <v:shape style="position:absolute;left:3181;top:1058;width:141;height:528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3"/>
                        <w:sz w:val="20"/>
                      </w:rPr>
                      <w:t>+</w:t>
                    </w:r>
                  </w:p>
                  <w:p>
                    <w:pPr>
                      <w:spacing w:before="96"/>
                      <w:ind w:left="1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3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3916;top:1274;width:812;height:202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wire</w:t>
                    </w:r>
                  </w:p>
                </w:txbxContent>
              </v:textbox>
              <w10:wrap type="none"/>
            </v:shape>
            <v:shape style="position:absolute;left:5857;top:1111;width:656;height:423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</w:t>
                    </w:r>
                  </w:p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3"/>
                        <w:w w:val="105"/>
                        <w:sz w:val="20"/>
                      </w:rPr>
                      <w:t>Battery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+v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battery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-v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second</w:t>
      </w:r>
      <w:r>
        <w:rPr>
          <w:spacing w:val="-4"/>
        </w:rPr>
        <w:t> </w:t>
      </w:r>
      <w:r>
        <w:rPr/>
        <w:t>battery.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/>
        <w:t>short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terminals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47"/>
        </w:rPr>
        <w:t> </w:t>
      </w:r>
      <w:r>
        <w:rPr/>
        <w:t>battery.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9" w:lineRule="auto" w:before="1" w:after="0"/>
        <w:ind w:left="599" w:right="109" w:hanging="216"/>
        <w:jc w:val="both"/>
        <w:rPr>
          <w:sz w:val="18"/>
        </w:rPr>
      </w:pPr>
      <w:r>
        <w:rPr/>
        <w:pict>
          <v:shape style="position:absolute;margin-left:267.310638pt;margin-top:-21.393167pt;width:6.05pt;height:10.1pt;mso-position-horizontal-relative:page;mso-position-vertical-relative:paragraph;z-index:15730176;rotation:180" type="#_x0000_t136" fillcolor="#000000" stroked="f">
            <o:extrusion v:ext="view" autorotationcenter="t"/>
            <v:textpath style="font-family:&quot;Arial&quot;;font-size:10pt;v-text-kern:t;mso-text-shadow:auto" string="+"/>
            <w10:wrap type="none"/>
          </v:shape>
        </w:pict>
      </w:r>
      <w:r>
        <w:rPr/>
        <w:pict>
          <v:shape style="position:absolute;margin-left:268.939911pt;margin-top:-37.833649pt;width:3.45pt;height:10.1pt;mso-position-horizontal-relative:page;mso-position-vertical-relative:paragraph;z-index:15730688;rotation:180" type="#_x0000_t136" fillcolor="#000000" stroked="f">
            <o:extrusion v:ext="view" autorotationcenter="t"/>
            <v:textpath style="font-family:&quot;Arial&quot;;font-size:10pt;v-text-kern:t;mso-text-shadow:auto" string=" "/>
            <w10:wrap type="none"/>
          </v:shape>
        </w:pict>
      </w:r>
      <w:r>
        <w:rPr>
          <w:sz w:val="18"/>
        </w:rPr>
        <w:t>Measure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voltage</w:t>
      </w:r>
      <w:r>
        <w:rPr>
          <w:spacing w:val="-4"/>
          <w:sz w:val="18"/>
        </w:rPr>
        <w:t> </w:t>
      </w:r>
      <w:r>
        <w:rPr>
          <w:sz w:val="18"/>
        </w:rPr>
        <w:t>across</w:t>
      </w:r>
      <w:r>
        <w:rPr>
          <w:spacing w:val="-4"/>
          <w:sz w:val="18"/>
        </w:rPr>
        <w:t> </w:t>
      </w:r>
      <w:r>
        <w:rPr>
          <w:sz w:val="18"/>
        </w:rPr>
        <w:t>output</w:t>
      </w:r>
      <w:r>
        <w:rPr>
          <w:spacing w:val="-4"/>
          <w:sz w:val="18"/>
        </w:rPr>
        <w:t> </w:t>
      </w:r>
      <w:r>
        <w:rPr>
          <w:sz w:val="18"/>
        </w:rPr>
        <w:t>terminals.</w:t>
      </w:r>
      <w:r>
        <w:rPr>
          <w:spacing w:val="-5"/>
          <w:sz w:val="18"/>
        </w:rPr>
        <w:t> </w:t>
      </w:r>
      <w:r>
        <w:rPr>
          <w:sz w:val="18"/>
        </w:rPr>
        <w:t>Typically</w:t>
      </w:r>
      <w:r>
        <w:rPr>
          <w:spacing w:val="-4"/>
          <w:sz w:val="18"/>
        </w:rPr>
        <w:t> </w:t>
      </w:r>
      <w:r>
        <w:rPr>
          <w:sz w:val="18"/>
        </w:rPr>
        <w:t>13.4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13.9</w:t>
      </w:r>
      <w:r>
        <w:rPr>
          <w:spacing w:val="-4"/>
          <w:sz w:val="18"/>
        </w:rPr>
        <w:t> </w:t>
      </w:r>
      <w:r>
        <w:rPr>
          <w:sz w:val="18"/>
        </w:rPr>
        <w:t>VDC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8"/>
          <w:sz w:val="18"/>
        </w:rPr>
        <w:t> </w:t>
      </w:r>
      <w:r>
        <w:rPr>
          <w:sz w:val="18"/>
        </w:rPr>
        <w:t>PS1210 and 26.8 to 27.8 VDC for PS2410. If the voltage is below this then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battery</w:t>
      </w:r>
      <w:r>
        <w:rPr>
          <w:spacing w:val="10"/>
          <w:sz w:val="18"/>
        </w:rPr>
        <w:t> </w:t>
      </w:r>
      <w:r>
        <w:rPr>
          <w:sz w:val="18"/>
        </w:rPr>
        <w:t>is</w:t>
      </w:r>
      <w:r>
        <w:rPr>
          <w:spacing w:val="9"/>
          <w:sz w:val="18"/>
        </w:rPr>
        <w:t> </w:t>
      </w:r>
      <w:r>
        <w:rPr>
          <w:sz w:val="18"/>
        </w:rPr>
        <w:t>requiring</w:t>
      </w:r>
      <w:r>
        <w:rPr>
          <w:spacing w:val="9"/>
          <w:sz w:val="18"/>
        </w:rPr>
        <w:t> </w:t>
      </w:r>
      <w:r>
        <w:rPr>
          <w:sz w:val="18"/>
        </w:rPr>
        <w:t>charge.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64"/>
        <w:ind w:left="1047" w:right="779"/>
        <w:rPr>
          <w:u w:val="none"/>
        </w:rPr>
      </w:pPr>
      <w:r>
        <w:rPr>
          <w:w w:val="110"/>
          <w:u w:val="single"/>
        </w:rPr>
        <w:t>Problem</w:t>
      </w:r>
      <w:r>
        <w:rPr>
          <w:spacing w:val="5"/>
          <w:w w:val="110"/>
          <w:u w:val="single"/>
        </w:rPr>
        <w:t> </w:t>
      </w:r>
      <w:r>
        <w:rPr>
          <w:w w:val="110"/>
          <w:u w:val="single"/>
        </w:rPr>
        <w:t>Solving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383" w:right="107"/>
        <w:jc w:val="both"/>
      </w:pPr>
      <w:r>
        <w:rPr/>
        <w:t>A</w:t>
      </w:r>
      <w:r>
        <w:rPr>
          <w:spacing w:val="-5"/>
        </w:rPr>
        <w:t> </w:t>
      </w:r>
      <w:r>
        <w:rPr/>
        <w:t>flat</w:t>
      </w:r>
      <w:r>
        <w:rPr>
          <w:spacing w:val="-5"/>
        </w:rPr>
        <w:t> </w:t>
      </w:r>
      <w:r>
        <w:rPr/>
        <w:t>battery</w:t>
      </w:r>
      <w:r>
        <w:rPr>
          <w:spacing w:val="-5"/>
        </w:rPr>
        <w:t> </w:t>
      </w:r>
      <w:r>
        <w:rPr/>
        <w:t>acts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sponge,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absorb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PSxx10</w:t>
      </w:r>
      <w:r>
        <w:rPr>
          <w:spacing w:val="-5"/>
        </w:rPr>
        <w:t> </w:t>
      </w:r>
      <w:r>
        <w:rPr/>
        <w:t>can</w:t>
      </w:r>
      <w:r>
        <w:rPr>
          <w:spacing w:val="-48"/>
        </w:rPr>
        <w:t> </w:t>
      </w:r>
      <w:r>
        <w:rPr/>
        <w:t>deliver</w:t>
      </w:r>
      <w:r>
        <w:rPr>
          <w:spacing w:val="-5"/>
        </w:rPr>
        <w:t> </w:t>
      </w:r>
      <w:r>
        <w:rPr/>
        <w:t>until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reaches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60%</w:t>
      </w:r>
      <w:r>
        <w:rPr>
          <w:spacing w:val="-4"/>
        </w:rPr>
        <w:t> </w:t>
      </w:r>
      <w:r>
        <w:rPr/>
        <w:t>capacity.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means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output</w:t>
      </w:r>
      <w:r>
        <w:rPr>
          <w:spacing w:val="-4"/>
        </w:rPr>
        <w:t> </w:t>
      </w:r>
      <w:r>
        <w:rPr/>
        <w:t>voltage</w:t>
      </w:r>
      <w:r>
        <w:rPr>
          <w:spacing w:val="-48"/>
        </w:rPr>
        <w:t> </w:t>
      </w:r>
      <w:r>
        <w:rPr/>
        <w:t>and</w:t>
      </w:r>
      <w:r>
        <w:rPr>
          <w:spacing w:val="-7"/>
        </w:rPr>
        <w:t> </w:t>
      </w:r>
      <w:r>
        <w:rPr/>
        <w:t>battery</w:t>
      </w:r>
      <w:r>
        <w:rPr>
          <w:spacing w:val="-7"/>
        </w:rPr>
        <w:t> </w:t>
      </w:r>
      <w:r>
        <w:rPr/>
        <w:t>voltage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lower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normal</w:t>
      </w:r>
      <w:r>
        <w:rPr>
          <w:spacing w:val="37"/>
        </w:rPr>
        <w:t> </w:t>
      </w:r>
      <w:r>
        <w:rPr/>
        <w:t>but</w:t>
      </w:r>
      <w:r>
        <w:rPr>
          <w:spacing w:val="-6"/>
        </w:rPr>
        <w:t> </w:t>
      </w:r>
      <w:r>
        <w:rPr/>
        <w:t>above</w:t>
      </w:r>
      <w:r>
        <w:rPr>
          <w:spacing w:val="-7"/>
        </w:rPr>
        <w:t> </w:t>
      </w:r>
      <w:r>
        <w:rPr/>
        <w:t>(12.5</w:t>
      </w:r>
      <w:r>
        <w:rPr>
          <w:spacing w:val="-7"/>
        </w:rPr>
        <w:t> </w:t>
      </w:r>
      <w:r>
        <w:rPr/>
        <w:t>volt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25</w:t>
      </w:r>
      <w:r>
        <w:rPr>
          <w:spacing w:val="-6"/>
        </w:rPr>
        <w:t> </w:t>
      </w:r>
      <w:r>
        <w:rPr/>
        <w:t>volt</w:t>
      </w:r>
      <w:r>
        <w:rPr>
          <w:spacing w:val="-7"/>
        </w:rPr>
        <w:t> </w:t>
      </w:r>
      <w:r>
        <w:rPr/>
        <w:t>for</w:t>
      </w:r>
      <w:r>
        <w:rPr>
          <w:spacing w:val="-48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battery),</w:t>
      </w:r>
      <w:r>
        <w:rPr>
          <w:spacing w:val="-4"/>
        </w:rPr>
        <w:t> </w:t>
      </w:r>
      <w:r>
        <w:rPr/>
        <w:t>whilst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electronics</w:t>
      </w:r>
      <w:r>
        <w:rPr>
          <w:spacing w:val="-4"/>
        </w:rPr>
        <w:t> </w:t>
      </w:r>
      <w:r>
        <w:rPr/>
        <w:t>limits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protects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equip-</w:t>
      </w:r>
      <w:r>
        <w:rPr>
          <w:spacing w:val="-48"/>
        </w:rPr>
        <w:t> </w:t>
      </w:r>
      <w:r>
        <w:rPr/>
        <w:t>ment. If you think this is happening, measure the voltage across the battery</w:t>
      </w:r>
      <w:r>
        <w:rPr>
          <w:spacing w:val="1"/>
        </w:rPr>
        <w:t> </w:t>
      </w:r>
      <w:r>
        <w:rPr/>
        <w:t>terminals, wait 15 minutes, then check again. If the voltage has increased, the</w:t>
      </w:r>
      <w:r>
        <w:rPr>
          <w:spacing w:val="-47"/>
        </w:rPr>
        <w:t> </w:t>
      </w:r>
      <w:r>
        <w:rPr/>
        <w:t>battery is charging correctly and should achieve full capacity in due course.</w:t>
      </w:r>
      <w:r>
        <w:rPr>
          <w:spacing w:val="1"/>
        </w:rPr>
        <w:t> </w:t>
      </w:r>
      <w:r>
        <w:rPr/>
        <w:t>Remember, a big and very flat battery will take several hours to achieve 60%</w:t>
      </w:r>
      <w:r>
        <w:rPr>
          <w:spacing w:val="1"/>
        </w:rPr>
        <w:t> </w:t>
      </w:r>
      <w:r>
        <w:rPr/>
        <w:t>charge and the battery and output voltages will be low during this period. This</w:t>
      </w:r>
      <w:r>
        <w:rPr>
          <w:spacing w:val="-47"/>
        </w:rPr>
        <w:t> </w:t>
      </w:r>
      <w:r>
        <w:rPr/>
        <w:t>is</w:t>
      </w:r>
      <w:r>
        <w:rPr>
          <w:spacing w:val="25"/>
        </w:rPr>
        <w:t> </w:t>
      </w:r>
      <w:r>
        <w:rPr/>
        <w:t>completely</w:t>
      </w:r>
      <w:r>
        <w:rPr>
          <w:spacing w:val="25"/>
        </w:rPr>
        <w:t> </w:t>
      </w:r>
      <w:r>
        <w:rPr/>
        <w:t>normal.</w:t>
      </w:r>
    </w:p>
    <w:p>
      <w:pPr>
        <w:spacing w:after="0" w:line="249" w:lineRule="auto"/>
        <w:jc w:val="both"/>
        <w:sectPr>
          <w:footerReference w:type="default" r:id="rId8"/>
          <w:pgSz w:w="8380" w:h="11900"/>
          <w:pgMar w:footer="881" w:header="0" w:top="1060" w:bottom="1080" w:left="840" w:right="840"/>
          <w:pgNumType w:start="3"/>
        </w:sectPr>
      </w:pPr>
    </w:p>
    <w:p>
      <w:pPr>
        <w:spacing w:before="37"/>
        <w:ind w:left="532" w:right="781" w:firstLine="0"/>
        <w:jc w:val="center"/>
        <w:rPr>
          <w:sz w:val="24"/>
        </w:rPr>
      </w:pPr>
      <w:r>
        <w:rPr>
          <w:w w:val="110"/>
          <w:sz w:val="24"/>
          <w:u w:val="single"/>
        </w:rPr>
        <w:t>Indicators</w:t>
      </w:r>
    </w:p>
    <w:p>
      <w:pPr>
        <w:pStyle w:val="BodyText"/>
        <w:rPr>
          <w:sz w:val="22"/>
        </w:rPr>
      </w:pPr>
    </w:p>
    <w:p>
      <w:pPr>
        <w:spacing w:before="68"/>
        <w:ind w:left="124" w:right="0" w:firstLine="0"/>
        <w:jc w:val="left"/>
        <w:rPr>
          <w:sz w:val="20"/>
        </w:rPr>
      </w:pPr>
      <w:r>
        <w:rPr>
          <w:w w:val="105"/>
          <w:sz w:val="20"/>
          <w:u w:val="single"/>
        </w:rPr>
        <w:t>Power</w:t>
      </w:r>
      <w:r>
        <w:rPr>
          <w:spacing w:val="-13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LED</w:t>
      </w:r>
    </w:p>
    <w:p>
      <w:pPr>
        <w:spacing w:before="17"/>
        <w:ind w:left="124" w:right="0" w:firstLine="0"/>
        <w:jc w:val="left"/>
        <w:rPr>
          <w:sz w:val="20"/>
        </w:rPr>
      </w:pPr>
      <w:r>
        <w:rPr>
          <w:sz w:val="20"/>
        </w:rPr>
        <w:t>Current</w:t>
      </w:r>
      <w:r>
        <w:rPr>
          <w:spacing w:val="-13"/>
          <w:sz w:val="20"/>
        </w:rPr>
        <w:t> </w:t>
      </w:r>
      <w:r>
        <w:rPr>
          <w:sz w:val="20"/>
        </w:rPr>
        <w:t>limited</w:t>
      </w:r>
      <w:r>
        <w:rPr>
          <w:spacing w:val="-13"/>
          <w:sz w:val="20"/>
        </w:rPr>
        <w:t> </w:t>
      </w:r>
      <w:r>
        <w:rPr>
          <w:sz w:val="20"/>
        </w:rPr>
        <w:t>12</w:t>
      </w:r>
      <w:r>
        <w:rPr>
          <w:spacing w:val="-12"/>
          <w:sz w:val="20"/>
        </w:rPr>
        <w:t> </w:t>
      </w:r>
      <w:r>
        <w:rPr>
          <w:sz w:val="20"/>
        </w:rPr>
        <w:t>mA</w:t>
      </w:r>
      <w:r>
        <w:rPr>
          <w:spacing w:val="-13"/>
          <w:sz w:val="20"/>
        </w:rPr>
        <w:t> </w:t>
      </w:r>
      <w:r>
        <w:rPr>
          <w:sz w:val="20"/>
        </w:rPr>
        <w:t>+I</w:t>
      </w:r>
      <w:r>
        <w:rPr>
          <w:spacing w:val="-13"/>
          <w:sz w:val="20"/>
        </w:rPr>
        <w:t> </w:t>
      </w:r>
      <w:r>
        <w:rPr>
          <w:sz w:val="20"/>
        </w:rPr>
        <w:t>LED</w:t>
      </w:r>
      <w:r>
        <w:rPr>
          <w:spacing w:val="-12"/>
          <w:sz w:val="20"/>
        </w:rPr>
        <w:t> </w:t>
      </w:r>
      <w:r>
        <w:rPr>
          <w:sz w:val="20"/>
        </w:rPr>
        <w:t>output.</w:t>
      </w:r>
    </w:p>
    <w:p>
      <w:pPr>
        <w:pStyle w:val="Heading2"/>
        <w:spacing w:line="249" w:lineRule="auto" w:before="10"/>
        <w:ind w:right="375"/>
      </w:pPr>
      <w:r>
        <w:rPr/>
        <w:t>This</w:t>
      </w:r>
      <w:r>
        <w:rPr>
          <w:spacing w:val="-10"/>
        </w:rPr>
        <w:t> </w:t>
      </w:r>
      <w:r>
        <w:rPr/>
        <w:t>LED</w:t>
      </w:r>
      <w:r>
        <w:rPr>
          <w:spacing w:val="-10"/>
        </w:rPr>
        <w:t> </w:t>
      </w:r>
      <w:r>
        <w:rPr/>
        <w:t>illuminates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show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power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getting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PCB</w:t>
      </w:r>
      <w:r>
        <w:rPr>
          <w:spacing w:val="-10"/>
        </w:rPr>
        <w:t> </w:t>
      </w:r>
      <w:r>
        <w:rPr/>
        <w:t>from</w:t>
      </w:r>
      <w:r>
        <w:rPr>
          <w:spacing w:val="-53"/>
        </w:rPr>
        <w:t> </w:t>
      </w:r>
      <w:r>
        <w:rPr/>
        <w:t>the</w:t>
      </w:r>
      <w:r>
        <w:rPr>
          <w:spacing w:val="-9"/>
        </w:rPr>
        <w:t> </w:t>
      </w:r>
      <w:r>
        <w:rPr/>
        <w:t>mains</w:t>
      </w:r>
      <w:r>
        <w:rPr>
          <w:spacing w:val="-8"/>
        </w:rPr>
        <w:t> </w:t>
      </w:r>
      <w:r>
        <w:rPr/>
        <w:t>supply.</w:t>
      </w:r>
    </w:p>
    <w:p>
      <w:pPr>
        <w:pStyle w:val="BodyText"/>
        <w:spacing w:before="2"/>
        <w:rPr>
          <w:sz w:val="22"/>
        </w:rPr>
      </w:pPr>
    </w:p>
    <w:p>
      <w:pPr>
        <w:spacing w:before="68"/>
        <w:ind w:left="124" w:right="0" w:firstLine="0"/>
        <w:jc w:val="left"/>
        <w:rPr>
          <w:sz w:val="20"/>
        </w:rPr>
      </w:pPr>
      <w:r>
        <w:rPr>
          <w:w w:val="105"/>
          <w:sz w:val="20"/>
          <w:u w:val="single"/>
        </w:rPr>
        <w:t>Fault</w:t>
      </w:r>
      <w:r>
        <w:rPr>
          <w:spacing w:val="-15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Output</w:t>
      </w:r>
    </w:p>
    <w:p>
      <w:pPr>
        <w:pStyle w:val="Heading2"/>
        <w:spacing w:before="24"/>
      </w:pPr>
      <w:r>
        <w:rPr/>
        <w:t>Current</w:t>
      </w:r>
      <w:r>
        <w:rPr>
          <w:spacing w:val="-12"/>
        </w:rPr>
        <w:t> </w:t>
      </w:r>
      <w:r>
        <w:rPr/>
        <w:t>limited</w:t>
      </w:r>
      <w:r>
        <w:rPr>
          <w:spacing w:val="-11"/>
        </w:rPr>
        <w:t> </w:t>
      </w:r>
      <w:r>
        <w:rPr/>
        <w:t>12</w:t>
      </w:r>
      <w:r>
        <w:rPr>
          <w:spacing w:val="-10"/>
        </w:rPr>
        <w:t> </w:t>
      </w:r>
      <w:r>
        <w:rPr/>
        <w:t>mA</w:t>
      </w:r>
      <w:r>
        <w:rPr>
          <w:spacing w:val="-11"/>
        </w:rPr>
        <w:t> </w:t>
      </w:r>
      <w:r>
        <w:rPr/>
        <w:t>+F</w:t>
      </w:r>
      <w:r>
        <w:rPr>
          <w:spacing w:val="-10"/>
        </w:rPr>
        <w:t> </w:t>
      </w:r>
      <w:r>
        <w:rPr/>
        <w:t>LED</w:t>
      </w:r>
      <w:r>
        <w:rPr>
          <w:spacing w:val="-11"/>
        </w:rPr>
        <w:t> </w:t>
      </w:r>
      <w:r>
        <w:rPr/>
        <w:t>output.</w:t>
      </w:r>
    </w:p>
    <w:p>
      <w:pPr>
        <w:spacing w:line="249" w:lineRule="auto" w:before="10"/>
        <w:ind w:left="124" w:right="375" w:firstLine="0"/>
        <w:jc w:val="left"/>
        <w:rPr>
          <w:sz w:val="20"/>
        </w:rPr>
      </w:pPr>
      <w:r>
        <w:rPr>
          <w:spacing w:val="-1"/>
          <w:sz w:val="20"/>
        </w:rPr>
        <w:t>This</w:t>
      </w:r>
      <w:r>
        <w:rPr>
          <w:spacing w:val="-16"/>
          <w:sz w:val="20"/>
        </w:rPr>
        <w:t> </w:t>
      </w:r>
      <w:r>
        <w:rPr>
          <w:sz w:val="20"/>
        </w:rPr>
        <w:t>output</w:t>
      </w:r>
      <w:r>
        <w:rPr>
          <w:spacing w:val="-16"/>
          <w:sz w:val="20"/>
        </w:rPr>
        <w:t> </w:t>
      </w:r>
      <w:r>
        <w:rPr>
          <w:sz w:val="20"/>
        </w:rPr>
        <w:t>activates</w:t>
      </w:r>
      <w:r>
        <w:rPr>
          <w:spacing w:val="-16"/>
          <w:sz w:val="20"/>
        </w:rPr>
        <w:t> </w:t>
      </w:r>
      <w:r>
        <w:rPr>
          <w:sz w:val="20"/>
        </w:rPr>
        <w:t>(LED</w:t>
      </w:r>
      <w:r>
        <w:rPr>
          <w:spacing w:val="-16"/>
          <w:sz w:val="20"/>
        </w:rPr>
        <w:t> </w:t>
      </w:r>
      <w:r>
        <w:rPr>
          <w:sz w:val="20"/>
        </w:rPr>
        <w:t>illuminates)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15"/>
          <w:sz w:val="20"/>
        </w:rPr>
        <w:t> </w:t>
      </w:r>
      <w:r>
        <w:rPr>
          <w:sz w:val="20"/>
        </w:rPr>
        <w:t>show</w:t>
      </w:r>
      <w:r>
        <w:rPr>
          <w:spacing w:val="-16"/>
          <w:sz w:val="20"/>
        </w:rPr>
        <w:t> </w:t>
      </w:r>
      <w:r>
        <w:rPr>
          <w:sz w:val="20"/>
        </w:rPr>
        <w:t>that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battery</w:t>
      </w:r>
      <w:r>
        <w:rPr>
          <w:spacing w:val="-16"/>
          <w:sz w:val="20"/>
        </w:rPr>
        <w:t> </w:t>
      </w:r>
      <w:r>
        <w:rPr>
          <w:sz w:val="20"/>
        </w:rPr>
        <w:t>voltage</w:t>
      </w:r>
      <w:r>
        <w:rPr>
          <w:spacing w:val="-52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below</w:t>
      </w:r>
      <w:r>
        <w:rPr>
          <w:spacing w:val="-6"/>
          <w:sz w:val="20"/>
        </w:rPr>
        <w:t> </w:t>
      </w:r>
      <w:r>
        <w:rPr>
          <w:sz w:val="20"/>
        </w:rPr>
        <w:t>10,5</w:t>
      </w:r>
      <w:r>
        <w:rPr>
          <w:spacing w:val="-6"/>
          <w:sz w:val="20"/>
        </w:rPr>
        <w:t> </w:t>
      </w:r>
      <w:r>
        <w:rPr>
          <w:sz w:val="20"/>
        </w:rPr>
        <w:t>V.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65"/>
        <w:ind w:left="533" w:right="781"/>
        <w:rPr>
          <w:u w:val="none"/>
        </w:rPr>
      </w:pPr>
      <w:r>
        <w:rPr>
          <w:w w:val="110"/>
          <w:u w:val="single"/>
        </w:rPr>
        <w:t>Recommended</w:t>
      </w:r>
      <w:r>
        <w:rPr>
          <w:spacing w:val="-14"/>
          <w:w w:val="110"/>
          <w:u w:val="single"/>
        </w:rPr>
        <w:t> </w:t>
      </w:r>
      <w:r>
        <w:rPr>
          <w:w w:val="110"/>
          <w:u w:val="single"/>
        </w:rPr>
        <w:t>Loading</w:t>
      </w:r>
      <w:r>
        <w:rPr>
          <w:spacing w:val="-14"/>
          <w:w w:val="110"/>
          <w:u w:val="single"/>
        </w:rPr>
        <w:t> </w:t>
      </w:r>
      <w:r>
        <w:rPr>
          <w:w w:val="110"/>
          <w:u w:val="single"/>
        </w:rPr>
        <w:t>and</w:t>
      </w:r>
      <w:r>
        <w:rPr>
          <w:spacing w:val="-14"/>
          <w:w w:val="110"/>
          <w:u w:val="single"/>
        </w:rPr>
        <w:t> </w:t>
      </w:r>
      <w:r>
        <w:rPr>
          <w:w w:val="110"/>
          <w:u w:val="single"/>
        </w:rPr>
        <w:t>Operation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spacing w:before="68"/>
      </w:pPr>
      <w:r>
        <w:rPr>
          <w:u w:val="single"/>
        </w:rPr>
        <w:t>Maximum</w:t>
      </w:r>
      <w:r>
        <w:rPr>
          <w:spacing w:val="-5"/>
          <w:u w:val="single"/>
        </w:rPr>
        <w:t> </w:t>
      </w:r>
      <w:r>
        <w:rPr>
          <w:u w:val="single"/>
        </w:rPr>
        <w:t>continuous</w:t>
      </w:r>
      <w:r>
        <w:rPr>
          <w:spacing w:val="-4"/>
          <w:u w:val="single"/>
        </w:rPr>
        <w:t> </w:t>
      </w:r>
      <w:r>
        <w:rPr>
          <w:u w:val="single"/>
        </w:rPr>
        <w:t>load:</w:t>
      </w:r>
      <w:r>
        <w:rPr/>
        <w:t> 0.75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leaving</w:t>
      </w:r>
      <w:r>
        <w:rPr>
          <w:spacing w:val="-5"/>
        </w:rPr>
        <w:t> </w:t>
      </w:r>
      <w:r>
        <w:rPr/>
        <w:t>0.25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battery</w:t>
      </w:r>
      <w:r>
        <w:rPr>
          <w:spacing w:val="-5"/>
        </w:rPr>
        <w:t> </w:t>
      </w:r>
      <w:r>
        <w:rPr/>
        <w:t>charging.</w:t>
      </w:r>
    </w:p>
    <w:p>
      <w:pPr>
        <w:spacing w:before="10"/>
        <w:ind w:left="124" w:right="0" w:firstLine="0"/>
        <w:jc w:val="left"/>
        <w:rPr>
          <w:sz w:val="20"/>
        </w:rPr>
      </w:pPr>
      <w:r>
        <w:rPr>
          <w:sz w:val="20"/>
          <w:u w:val="single"/>
        </w:rPr>
        <w:t>Peak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load:</w:t>
      </w:r>
      <w:r>
        <w:rPr>
          <w:spacing w:val="-1"/>
          <w:sz w:val="20"/>
        </w:rPr>
        <w:t> </w:t>
      </w:r>
      <w:r>
        <w:rPr>
          <w:sz w:val="20"/>
        </w:rPr>
        <w:t>1.1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(mains</w:t>
      </w:r>
      <w:r>
        <w:rPr>
          <w:spacing w:val="-2"/>
          <w:sz w:val="20"/>
        </w:rPr>
        <w:t> </w:t>
      </w:r>
      <w:r>
        <w:rPr>
          <w:sz w:val="20"/>
        </w:rPr>
        <w:t>ON,</w:t>
      </w:r>
      <w:r>
        <w:rPr>
          <w:spacing w:val="-2"/>
          <w:sz w:val="20"/>
        </w:rPr>
        <w:t> </w:t>
      </w:r>
      <w:r>
        <w:rPr>
          <w:sz w:val="20"/>
        </w:rPr>
        <w:t>battery</w:t>
      </w:r>
      <w:r>
        <w:rPr>
          <w:spacing w:val="-2"/>
          <w:sz w:val="20"/>
        </w:rPr>
        <w:t> </w:t>
      </w:r>
      <w:r>
        <w:rPr>
          <w:sz w:val="20"/>
        </w:rPr>
        <w:t>fully</w:t>
      </w:r>
      <w:r>
        <w:rPr>
          <w:spacing w:val="-2"/>
          <w:sz w:val="20"/>
        </w:rPr>
        <w:t> </w:t>
      </w:r>
      <w:r>
        <w:rPr>
          <w:sz w:val="20"/>
        </w:rPr>
        <w:t>charged,</w:t>
      </w:r>
      <w:r>
        <w:rPr>
          <w:spacing w:val="-1"/>
          <w:sz w:val="20"/>
        </w:rPr>
        <w:t> </w:t>
      </w:r>
      <w:r>
        <w:rPr>
          <w:sz w:val="20"/>
        </w:rPr>
        <w:t>fuses</w:t>
      </w:r>
      <w:r>
        <w:rPr>
          <w:spacing w:val="-2"/>
          <w:sz w:val="20"/>
        </w:rPr>
        <w:t> </w:t>
      </w:r>
      <w:r>
        <w:rPr>
          <w:sz w:val="20"/>
        </w:rPr>
        <w:t>OK).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64"/>
        <w:ind w:left="124"/>
        <w:jc w:val="both"/>
        <w:rPr>
          <w:u w:val="none"/>
        </w:rPr>
      </w:pPr>
      <w:r>
        <w:rPr>
          <w:w w:val="105"/>
          <w:u w:val="single"/>
        </w:rPr>
        <w:t>Please</w:t>
      </w:r>
      <w:r>
        <w:rPr>
          <w:spacing w:val="24"/>
          <w:w w:val="105"/>
          <w:u w:val="single"/>
        </w:rPr>
        <w:t> </w:t>
      </w:r>
      <w:r>
        <w:rPr>
          <w:w w:val="105"/>
          <w:u w:val="single"/>
        </w:rPr>
        <w:t>note:</w:t>
      </w:r>
    </w:p>
    <w:p>
      <w:pPr>
        <w:pStyle w:val="Heading2"/>
        <w:spacing w:line="249" w:lineRule="auto" w:before="20"/>
        <w:ind w:right="365"/>
        <w:jc w:val="both"/>
      </w:pPr>
      <w:r>
        <w:rPr>
          <w:spacing w:val="-3"/>
        </w:rPr>
        <w:t>Teletek</w:t>
      </w:r>
      <w:r>
        <w:rPr>
          <w:spacing w:val="-22"/>
        </w:rPr>
        <w:t> </w:t>
      </w:r>
      <w:r>
        <w:rPr>
          <w:spacing w:val="-3"/>
        </w:rPr>
        <w:t>Electronics</w:t>
      </w:r>
      <w:r>
        <w:rPr>
          <w:spacing w:val="-22"/>
        </w:rPr>
        <w:t> </w:t>
      </w:r>
      <w:r>
        <w:rPr>
          <w:spacing w:val="-3"/>
        </w:rPr>
        <w:t>are</w:t>
      </w:r>
      <w:r>
        <w:rPr>
          <w:spacing w:val="-22"/>
        </w:rPr>
        <w:t> </w:t>
      </w:r>
      <w:r>
        <w:rPr>
          <w:spacing w:val="-3"/>
        </w:rPr>
        <w:t>always</w:t>
      </w:r>
      <w:r>
        <w:rPr>
          <w:spacing w:val="-22"/>
        </w:rPr>
        <w:t> </w:t>
      </w:r>
      <w:r>
        <w:rPr>
          <w:spacing w:val="-3"/>
        </w:rPr>
        <w:t>endeavouring</w:t>
      </w:r>
      <w:r>
        <w:rPr>
          <w:spacing w:val="-22"/>
        </w:rPr>
        <w:t> </w:t>
      </w:r>
      <w:r>
        <w:rPr>
          <w:spacing w:val="-3"/>
        </w:rPr>
        <w:t>to</w:t>
      </w:r>
      <w:r>
        <w:rPr>
          <w:spacing w:val="-22"/>
        </w:rPr>
        <w:t> </w:t>
      </w:r>
      <w:r>
        <w:rPr>
          <w:spacing w:val="-3"/>
        </w:rPr>
        <w:t>improve</w:t>
      </w:r>
      <w:r>
        <w:rPr>
          <w:spacing w:val="-22"/>
        </w:rPr>
        <w:t> </w:t>
      </w:r>
      <w:r>
        <w:rPr>
          <w:spacing w:val="-3"/>
        </w:rPr>
        <w:t>quality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3"/>
        </w:rPr>
        <w:t>speci-</w:t>
      </w:r>
      <w:r>
        <w:rPr>
          <w:spacing w:val="-53"/>
        </w:rPr>
        <w:t> </w:t>
      </w:r>
      <w:r>
        <w:rPr/>
        <w:t>fication of all it's products and may alter or amend this product and in-</w:t>
      </w:r>
      <w:r>
        <w:rPr>
          <w:spacing w:val="1"/>
        </w:rPr>
        <w:t> </w:t>
      </w:r>
      <w:r>
        <w:rPr/>
        <w:t>structions</w:t>
      </w:r>
      <w:r>
        <w:rPr>
          <w:spacing w:val="-10"/>
        </w:rPr>
        <w:t> </w:t>
      </w:r>
      <w:r>
        <w:rPr/>
        <w:t>without</w:t>
      </w:r>
      <w:r>
        <w:rPr>
          <w:spacing w:val="-10"/>
        </w:rPr>
        <w:t> </w:t>
      </w:r>
      <w:r>
        <w:rPr/>
        <w:t>notice.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80"/>
        <w:ind w:left="264" w:right="0" w:firstLine="0"/>
        <w:jc w:val="left"/>
        <w:rPr>
          <w:sz w:val="12"/>
        </w:rPr>
      </w:pPr>
      <w:r>
        <w:rPr/>
        <w:pict>
          <v:shape style="position:absolute;margin-left:355.193542pt;margin-top:39.713707pt;width:11pt;height:44.2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98" w:lineRule="exact"/>
                    <w:ind w:left="20"/>
                  </w:pPr>
                  <w:r>
                    <w:rPr/>
                    <w:t>18020086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205002pt;margin-top:6.987937pt;width:89.45pt;height:60pt;mso-position-horizontal-relative:page;mso-position-vertical-relative:paragraph;z-index:-15902208" type="#_x0000_t202" filled="false" stroked="false">
            <v:textbox inset="0,0,0,0">
              <w:txbxContent>
                <w:p>
                  <w:pPr>
                    <w:spacing w:line="1126" w:lineRule="exact" w:before="74"/>
                    <w:ind w:left="0" w:right="0" w:firstLine="0"/>
                    <w:jc w:val="left"/>
                    <w:rPr>
                      <w:sz w:val="120"/>
                    </w:rPr>
                  </w:pPr>
                  <w:r>
                    <w:rPr>
                      <w:spacing w:val="1"/>
                      <w:w w:val="88"/>
                      <w:sz w:val="120"/>
                    </w:rPr>
                    <w:t>      </w:t>
                  </w:r>
                </w:p>
              </w:txbxContent>
            </v:textbox>
            <w10:wrap type="none"/>
          </v:shape>
        </w:pict>
      </w:r>
      <w:r>
        <w:rPr>
          <w:spacing w:val="-2"/>
          <w:sz w:val="12"/>
        </w:rPr>
        <w:t>BS</w:t>
      </w:r>
      <w:r>
        <w:rPr>
          <w:spacing w:val="-15"/>
          <w:sz w:val="12"/>
        </w:rPr>
        <w:t> </w:t>
      </w:r>
      <w:r>
        <w:rPr>
          <w:spacing w:val="-2"/>
          <w:sz w:val="12"/>
        </w:rPr>
        <w:t>EN</w:t>
      </w:r>
      <w:r>
        <w:rPr>
          <w:spacing w:val="-15"/>
          <w:sz w:val="12"/>
        </w:rPr>
        <w:t> </w:t>
      </w:r>
      <w:r>
        <w:rPr>
          <w:spacing w:val="-2"/>
          <w:sz w:val="12"/>
        </w:rPr>
        <w:t>ISO</w:t>
      </w:r>
      <w:r>
        <w:rPr>
          <w:spacing w:val="-15"/>
          <w:sz w:val="12"/>
        </w:rPr>
        <w:t> </w:t>
      </w:r>
      <w:r>
        <w:rPr>
          <w:spacing w:val="-1"/>
          <w:sz w:val="12"/>
        </w:rPr>
        <w:t>9001:1994</w:t>
      </w:r>
    </w:p>
    <w:p>
      <w:pPr>
        <w:pStyle w:val="BodyText"/>
        <w:spacing w:before="8"/>
        <w:rPr>
          <w:sz w:val="8"/>
        </w:rPr>
      </w:pPr>
      <w:r>
        <w:rPr/>
        <w:pict>
          <v:group style="position:absolute;margin-left:156.925003pt;margin-top:6.987061pt;width:108.4pt;height:41.7pt;mso-position-horizontal-relative:page;mso-position-vertical-relative:paragraph;z-index:-15726080;mso-wrap-distance-left:0;mso-wrap-distance-right:0" coordorigin="3139,140" coordsize="2168,834">
            <v:shape style="position:absolute;left:3148;top:149;width:2149;height:815" coordorigin="3148,149" coordsize="2149,815" path="m3198,199l3224,177,3253,162,3284,152,3319,149,5127,149,5192,162,5247,199,5284,254,5297,320,5297,794,5284,859,5247,914,5192,952,5127,964,3319,964,3253,952,3198,914,3161,859,3148,794,3148,320,3151,286,3161,254,3176,225,3198,199xe" filled="false" stroked="true" strokeweight=".96pt" strokecolor="#000000">
              <v:path arrowok="t"/>
              <v:stroke dashstyle="solid"/>
            </v:shape>
            <v:shape style="position:absolute;left:3138;top:139;width:2168;height:834" type="#_x0000_t202" filled="false" stroked="false">
              <v:textbox inset="0,0,0,0">
                <w:txbxContent>
                  <w:p>
                    <w:pPr>
                      <w:spacing w:before="13"/>
                      <w:ind w:left="122" w:right="108" w:firstLine="0"/>
                      <w:jc w:val="center"/>
                      <w:rPr>
                        <w:rFonts w:ascii="Bookman Old Style" w:hAnsi="Bookman Old Style"/>
                        <w:b w:val="0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b w:val="0"/>
                        <w:w w:val="120"/>
                        <w:sz w:val="16"/>
                      </w:rPr>
                      <w:t>TeleTek</w:t>
                    </w:r>
                    <w:r>
                      <w:rPr>
                        <w:rFonts w:ascii="Bookman Old Style" w:hAnsi="Bookman Old Style"/>
                        <w:b w:val="0"/>
                        <w:w w:val="120"/>
                        <w:sz w:val="16"/>
                        <w:vertAlign w:val="superscript"/>
                      </w:rPr>
                      <w:t>®</w:t>
                    </w:r>
                    <w:r>
                      <w:rPr>
                        <w:rFonts w:ascii="Bookman Old Style" w:hAnsi="Bookman Old Style"/>
                        <w:b w:val="0"/>
                        <w:spacing w:val="-12"/>
                        <w:w w:val="120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Bookman Old Style" w:hAnsi="Bookman Old Style"/>
                        <w:b w:val="0"/>
                        <w:w w:val="120"/>
                        <w:sz w:val="16"/>
                        <w:vertAlign w:val="baseline"/>
                      </w:rPr>
                      <w:t>Eleetronies</w:t>
                    </w:r>
                  </w:p>
                  <w:p>
                    <w:pPr>
                      <w:spacing w:line="249" w:lineRule="auto" w:before="4"/>
                      <w:ind w:left="99" w:right="92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3"/>
                        <w:w w:val="105"/>
                        <w:sz w:val="12"/>
                      </w:rPr>
                      <w:t>14</w:t>
                    </w:r>
                    <w:r>
                      <w:rPr>
                        <w:spacing w:val="-16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>Sreburna</w:t>
                    </w:r>
                    <w:r>
                      <w:rPr>
                        <w:spacing w:val="-15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>Str.,</w:t>
                    </w:r>
                    <w:r>
                      <w:rPr>
                        <w:spacing w:val="-16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>1407</w:t>
                    </w:r>
                    <w:r>
                      <w:rPr>
                        <w:spacing w:val="-15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>Sofia,</w:t>
                    </w:r>
                    <w:r>
                      <w:rPr>
                        <w:spacing w:val="-16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>Bulgaria</w:t>
                    </w:r>
                    <w:r>
                      <w:rPr>
                        <w:spacing w:val="-32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3"/>
                        <w:sz w:val="12"/>
                      </w:rPr>
                      <w:t>tel.</w:t>
                    </w:r>
                    <w:r>
                      <w:rPr>
                        <w:spacing w:val="33"/>
                        <w:sz w:val="12"/>
                      </w:rPr>
                      <w:t>     </w:t>
                    </w:r>
                    <w:r>
                      <w:rPr>
                        <w:spacing w:val="33"/>
                        <w:sz w:val="12"/>
                      </w:rPr>
                      <w:t> </w:t>
                    </w:r>
                    <w:r>
                      <w:rPr>
                        <w:spacing w:val="-3"/>
                        <w:sz w:val="12"/>
                      </w:rPr>
                      <w:t>(+3592)</w:t>
                    </w:r>
                    <w:r>
                      <w:rPr>
                        <w:spacing w:val="33"/>
                        <w:sz w:val="12"/>
                      </w:rPr>
                      <w:t>     </w:t>
                    </w:r>
                    <w:r>
                      <w:rPr>
                        <w:spacing w:val="33"/>
                        <w:sz w:val="12"/>
                      </w:rPr>
                      <w:t> </w:t>
                    </w:r>
                    <w:r>
                      <w:rPr>
                        <w:spacing w:val="-2"/>
                        <w:sz w:val="12"/>
                      </w:rPr>
                      <w:t>9624530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pacing w:val="-3"/>
                        <w:sz w:val="12"/>
                      </w:rPr>
                      <w:t>fax.</w:t>
                    </w:r>
                    <w:r>
                      <w:rPr>
                        <w:spacing w:val="-15"/>
                        <w:sz w:val="12"/>
                      </w:rPr>
                      <w:t> </w:t>
                    </w:r>
                    <w:r>
                      <w:rPr>
                        <w:spacing w:val="-3"/>
                        <w:sz w:val="12"/>
                      </w:rPr>
                      <w:t>(+3592)</w:t>
                    </w:r>
                    <w:r>
                      <w:rPr>
                        <w:spacing w:val="-15"/>
                        <w:sz w:val="12"/>
                      </w:rPr>
                      <w:t> </w:t>
                    </w:r>
                    <w:r>
                      <w:rPr>
                        <w:spacing w:val="-2"/>
                        <w:sz w:val="12"/>
                      </w:rPr>
                      <w:t>9625213</w:t>
                    </w:r>
                  </w:p>
                  <w:p>
                    <w:pPr>
                      <w:spacing w:before="2"/>
                      <w:ind w:left="112" w:right="10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2"/>
                        <w:w w:val="105"/>
                        <w:sz w:val="12"/>
                      </w:rPr>
                      <w:t>e-mail:</w:t>
                    </w:r>
                    <w:r>
                      <w:rPr>
                        <w:spacing w:val="-13"/>
                        <w:w w:val="105"/>
                        <w:sz w:val="12"/>
                      </w:rPr>
                      <w:t> </w:t>
                    </w:r>
                    <w:hyperlink r:id="rId13">
                      <w:r>
                        <w:rPr>
                          <w:spacing w:val="-2"/>
                          <w:w w:val="105"/>
                          <w:sz w:val="12"/>
                        </w:rPr>
                        <w:t>teletek@teletek.bg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8.524994pt;margin-top:6.987061pt;width:70.75pt;height:41.7pt;mso-position-horizontal-relative:page;mso-position-vertical-relative:paragraph;z-index:-15725568;mso-wrap-distance-left:0;mso-wrap-distance-right:0" coordorigin="5570,140" coordsize="1415,834">
            <v:shape style="position:absolute;left:5580;top:149;width:1396;height:815" coordorigin="5580,149" coordsize="1396,815" path="m5630,199l5656,177,5685,162,5716,152,5750,149,6805,149,6871,162,6926,199,6963,254,6976,320,6976,794,6963,859,6926,914,6871,952,6805,964,5750,964,5685,952,5630,914,5593,859,5580,794,5580,320,5583,286,5593,254,5608,225,5630,199xe" filled="false" stroked="true" strokeweight=".96pt" strokecolor="#000000">
              <v:path arrowok="t"/>
              <v:stroke dashstyle="solid"/>
            </v:shape>
            <v:shape style="position:absolute;left:5570;top:139;width:1415;height:834" type="#_x0000_t202" filled="false" stroked="false">
              <v:textbox inset="0,0,0,0">
                <w:txbxContent>
                  <w:p>
                    <w:pPr>
                      <w:spacing w:before="53"/>
                      <w:ind w:left="400" w:right="41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BASA</w:t>
                    </w:r>
                  </w:p>
                  <w:p>
                    <w:pPr>
                      <w:spacing w:line="249" w:lineRule="auto" w:before="21"/>
                      <w:ind w:left="338" w:right="346" w:firstLine="1"/>
                      <w:jc w:val="center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Bulgarian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w w:val="110"/>
                        <w:sz w:val="12"/>
                      </w:rPr>
                      <w:t>Association</w:t>
                    </w:r>
                    <w:r>
                      <w:rPr>
                        <w:spacing w:val="1"/>
                        <w:w w:val="110"/>
                        <w:sz w:val="12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System</w:t>
                    </w:r>
                    <w:r>
                      <w:rPr>
                        <w:spacing w:val="-19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Alarm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3"/>
        </w:rPr>
      </w:pPr>
    </w:p>
    <w:p>
      <w:pPr>
        <w:spacing w:before="0"/>
        <w:ind w:left="264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Certificate</w:t>
      </w:r>
      <w:r>
        <w:rPr>
          <w:spacing w:val="-16"/>
          <w:w w:val="105"/>
          <w:sz w:val="12"/>
        </w:rPr>
        <w:t> </w:t>
      </w:r>
      <w:r>
        <w:rPr>
          <w:spacing w:val="-2"/>
          <w:w w:val="105"/>
          <w:sz w:val="12"/>
        </w:rPr>
        <w:t>number</w:t>
      </w:r>
      <w:r>
        <w:rPr>
          <w:spacing w:val="-16"/>
          <w:w w:val="105"/>
          <w:sz w:val="12"/>
        </w:rPr>
        <w:t> </w:t>
      </w:r>
      <w:r>
        <w:rPr>
          <w:spacing w:val="-2"/>
          <w:w w:val="105"/>
          <w:sz w:val="12"/>
        </w:rPr>
        <w:t>368038/A</w:t>
      </w:r>
    </w:p>
    <w:sectPr>
      <w:pgSz w:w="8380" w:h="11900"/>
      <w:pgMar w:header="0" w:footer="881" w:top="1060" w:bottom="112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524994pt;margin-top:537.471313pt;width:7.65pt;height:12pt;mso-position-horizontal-relative:page;mso-position-vertical-relative:page;z-index:-15906304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0.934998pt;margin-top:537.471313pt;width:11.65pt;height:12pt;mso-position-horizontal-relative:page;mso-position-vertical-relative:page;z-index:-15905792" type="#_x0000_t202" filled="false" stroked="false">
          <v:textbox inset="0,0,0,0">
            <w:txbxContent>
              <w:p>
                <w:pPr>
                  <w:spacing w:line="218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99" w:hanging="193"/>
        <w:jc w:val="left"/>
      </w:pPr>
      <w:rPr>
        <w:rFonts w:hint="default" w:ascii="Arial" w:hAnsi="Arial" w:eastAsia="Arial" w:cs="Arial"/>
        <w:spacing w:val="-1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1210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0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0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0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0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70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80" w:hanging="1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9"/>
      <w:ind w:left="112"/>
      <w:jc w:val="center"/>
      <w:outlineLvl w:val="1"/>
    </w:pPr>
    <w:rPr>
      <w:rFonts w:ascii="Arial" w:hAnsi="Arial" w:eastAsia="Arial" w:cs="Arial"/>
      <w:sz w:val="22"/>
      <w:szCs w:val="22"/>
      <w:u w:val="single" w:color="000000"/>
    </w:rPr>
  </w:style>
  <w:style w:styleId="Heading2" w:type="paragraph">
    <w:name w:val="Heading 2"/>
    <w:basedOn w:val="Normal"/>
    <w:uiPriority w:val="1"/>
    <w:qFormat/>
    <w:pPr>
      <w:ind w:left="124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17"/>
      <w:ind w:left="599" w:hanging="21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70"/>
      <w:ind w:left="16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teletek@teletek.bg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EKojchev</dc:creator>
  <dc:subject>Doc rev. 1.0</dc:subject>
  <dc:title>Installation_manual_PSxx10</dc:title>
  <dcterms:created xsi:type="dcterms:W3CDTF">2021-03-23T10:41:24Z</dcterms:created>
  <dcterms:modified xsi:type="dcterms:W3CDTF">2021-03-23T10:41:24Z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2002-06-07T00:00:00Z</vt:filetime>
  </property>
  <property fmtid="{D5CDD505-2E9C-101B-9397-08002B2CF9AE}" pid="3" name="Creator">
    <vt:lpwstr>Adobe PageMaker 6.5</vt:lpwstr>
  </property>
  <property fmtid="{D5CDD505-2E9C-101B-9397-08002B2CF9AE}" pid="4" name="LastSaved">
    <vt:filetime>2021-03-23T00:00:00Z</vt:filetime>
  </property>
</Properties>
</file>